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BE" w:rsidRDefault="00807C4F" w:rsidP="00807C4F">
      <w:pPr>
        <w:pStyle w:val="a3"/>
        <w:ind w:left="0" w:firstLine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10400" cy="1026299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истеме оценивания_page-0001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1026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2DD" w:rsidRDefault="004162DD">
      <w:pPr>
        <w:pStyle w:val="a3"/>
        <w:ind w:left="0" w:firstLine="0"/>
        <w:rPr>
          <w:sz w:val="20"/>
        </w:rPr>
      </w:pPr>
    </w:p>
    <w:p w:rsidR="004162DD" w:rsidRDefault="004162DD">
      <w:pPr>
        <w:pStyle w:val="a3"/>
        <w:ind w:left="0" w:firstLine="0"/>
        <w:rPr>
          <w:sz w:val="20"/>
        </w:rPr>
      </w:pPr>
    </w:p>
    <w:p w:rsidR="004162DD" w:rsidRDefault="004162DD">
      <w:pPr>
        <w:pStyle w:val="a3"/>
        <w:ind w:left="0" w:firstLine="0"/>
        <w:rPr>
          <w:sz w:val="20"/>
        </w:rPr>
      </w:pPr>
    </w:p>
    <w:p w:rsidR="004162DD" w:rsidRDefault="004162DD">
      <w:pPr>
        <w:pStyle w:val="a3"/>
        <w:ind w:left="0" w:firstLine="0"/>
        <w:rPr>
          <w:sz w:val="20"/>
        </w:rPr>
      </w:pPr>
    </w:p>
    <w:p w:rsidR="00E327BE" w:rsidRDefault="004162DD" w:rsidP="00823090">
      <w:pPr>
        <w:pStyle w:val="1"/>
        <w:tabs>
          <w:tab w:val="left" w:pos="1853"/>
        </w:tabs>
        <w:spacing w:before="71"/>
        <w:ind w:left="0"/>
        <w:jc w:val="center"/>
      </w:pPr>
      <w:bookmarkStart w:id="0" w:name="_GoBack"/>
      <w:bookmarkEnd w:id="0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6"/>
        <w:jc w:val="both"/>
        <w:rPr>
          <w:sz w:val="24"/>
        </w:rPr>
      </w:pPr>
      <w:r>
        <w:rPr>
          <w:sz w:val="24"/>
        </w:rPr>
        <w:t>Положение о системе оценивания знаний и достижений обучающихся (далее – Положение) МАОУ С</w:t>
      </w:r>
      <w:r w:rsidR="008F147D">
        <w:rPr>
          <w:sz w:val="24"/>
        </w:rPr>
        <w:t>О</w:t>
      </w:r>
      <w:r>
        <w:rPr>
          <w:sz w:val="24"/>
        </w:rPr>
        <w:t xml:space="preserve">Ш № </w:t>
      </w:r>
      <w:r w:rsidR="00823090">
        <w:rPr>
          <w:sz w:val="24"/>
        </w:rPr>
        <w:t>48</w:t>
      </w:r>
      <w:r>
        <w:rPr>
          <w:sz w:val="24"/>
        </w:rPr>
        <w:t xml:space="preserve"> (далее – Школа) регламентирует соответствие уровня полученных знаний обучающихся с различной степенью тяжести дефекта требованиям образовательных программ, умения их применять в практической деятельности, необходимой для социальной адаптации и интеграции данной категории детей в </w:t>
      </w:r>
      <w:r>
        <w:rPr>
          <w:spacing w:val="-2"/>
          <w:sz w:val="24"/>
        </w:rPr>
        <w:t>общество.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hanging="45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ind w:right="265" w:hanging="360"/>
        <w:jc w:val="both"/>
        <w:rPr>
          <w:sz w:val="24"/>
        </w:rPr>
      </w:pPr>
      <w:r>
        <w:rPr>
          <w:sz w:val="24"/>
        </w:rPr>
        <w:t xml:space="preserve">Закона Российской Федерации № 273-ФЗ от 29.12.2012 «Об образовании в Российской </w:t>
      </w:r>
      <w:r>
        <w:rPr>
          <w:spacing w:val="-2"/>
          <w:sz w:val="24"/>
        </w:rPr>
        <w:t>Федерации».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70" w:hanging="360"/>
        <w:jc w:val="both"/>
        <w:rPr>
          <w:sz w:val="24"/>
        </w:rPr>
      </w:pPr>
      <w:r>
        <w:rPr>
          <w:sz w:val="24"/>
        </w:rPr>
        <w:t>Положения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инклюзивном образовании обучающихся с ограниченными возможностями здоровья (далее - ОВЗ) МАОУ С</w:t>
      </w:r>
      <w:r w:rsidR="008F147D">
        <w:rPr>
          <w:sz w:val="24"/>
        </w:rPr>
        <w:t>О</w:t>
      </w:r>
      <w:r>
        <w:rPr>
          <w:sz w:val="24"/>
        </w:rPr>
        <w:t>Ш №</w:t>
      </w:r>
      <w:r w:rsidR="00823090">
        <w:rPr>
          <w:sz w:val="24"/>
        </w:rPr>
        <w:t>48</w:t>
      </w:r>
      <w:r>
        <w:rPr>
          <w:sz w:val="24"/>
        </w:rPr>
        <w:t>.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/>
        <w:ind w:right="269" w:hanging="360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2.4.2.3286-15 «Санитарно-</w:t>
      </w:r>
      <w:proofErr w:type="spellStart"/>
      <w:r>
        <w:rPr>
          <w:sz w:val="24"/>
        </w:rPr>
        <w:t>эпидимиологические</w:t>
      </w:r>
      <w:proofErr w:type="spellEnd"/>
      <w:r>
        <w:rPr>
          <w:sz w:val="24"/>
        </w:rPr>
        <w:t xml:space="preserve">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РФ № 26 от 10.07.2015 г.</w:t>
      </w:r>
      <w:r w:rsidR="008F147D" w:rsidRPr="008F147D">
        <w:t xml:space="preserve"> </w:t>
      </w:r>
      <w:r w:rsidR="008F147D" w:rsidRPr="008F147D">
        <w:rPr>
          <w:sz w:val="24"/>
        </w:rPr>
        <w:t>(с изменениями на 27 октября 2020 года)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  <w:tab w:val="left" w:pos="1917"/>
        </w:tabs>
        <w:spacing w:before="2" w:line="237" w:lineRule="auto"/>
        <w:ind w:right="271" w:hanging="360"/>
        <w:jc w:val="both"/>
        <w:rPr>
          <w:sz w:val="24"/>
        </w:rPr>
      </w:pPr>
      <w:r>
        <w:rPr>
          <w:sz w:val="24"/>
        </w:rPr>
        <w:tab/>
        <w:t>«Концепции коррекционно-развивающего обучения в образовательных учреждениях», разработанной Институтом коррекционной педагогики РАО и рекомендованной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коллегией Минобразования РФ для использования в системе образования России.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2"/>
        </w:tabs>
        <w:spacing w:before="4" w:line="292" w:lineRule="exact"/>
        <w:ind w:left="1852" w:hanging="35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 w:rsidR="008F147D">
        <w:rPr>
          <w:sz w:val="24"/>
        </w:rPr>
        <w:t>О</w:t>
      </w:r>
      <w:r>
        <w:rPr>
          <w:sz w:val="24"/>
        </w:rPr>
        <w:t>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8F147D">
        <w:rPr>
          <w:spacing w:val="-4"/>
          <w:sz w:val="24"/>
        </w:rPr>
        <w:t>48</w:t>
      </w:r>
      <w:r>
        <w:rPr>
          <w:spacing w:val="-4"/>
          <w:sz w:val="24"/>
        </w:rPr>
        <w:t>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8"/>
        <w:jc w:val="both"/>
        <w:rPr>
          <w:sz w:val="24"/>
        </w:rPr>
      </w:pPr>
      <w:r>
        <w:rPr>
          <w:sz w:val="24"/>
        </w:rPr>
        <w:t>Настоящее положение регулирует деятельность учителей, работающих в общеобразовательных классах и реализующих адаптированные программы для детей с ОВЗ по текущему контролю и нормах достижений обучающихся.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2"/>
        <w:jc w:val="both"/>
        <w:rPr>
          <w:sz w:val="24"/>
        </w:rPr>
      </w:pPr>
      <w:r>
        <w:rPr>
          <w:sz w:val="24"/>
        </w:rPr>
        <w:t>Положение является локальным нормативным актом, принимается педагогическим советом и утверждается директором школы.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3"/>
        <w:jc w:val="both"/>
        <w:rPr>
          <w:sz w:val="24"/>
        </w:rPr>
      </w:pPr>
      <w:r>
        <w:rPr>
          <w:sz w:val="24"/>
        </w:rPr>
        <w:t xml:space="preserve">В целях преодоления несоответствия между требованиями к процессу обучения по образовательным программам уровня начального, общего или среднего образования и реальными возможностями ребенка, связанными со структурой дефекта, необходимо использовать адресную методику оценки знаний и продвижения обучающихся по </w:t>
      </w:r>
      <w:r>
        <w:rPr>
          <w:spacing w:val="-2"/>
          <w:sz w:val="24"/>
        </w:rPr>
        <w:t>категориям:</w:t>
      </w:r>
    </w:p>
    <w:p w:rsidR="00E327BE" w:rsidRDefault="00E327BE">
      <w:pPr>
        <w:pStyle w:val="a3"/>
        <w:spacing w:before="53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4467"/>
      </w:tblGrid>
      <w:tr w:rsidR="00E327BE" w:rsidTr="004162DD">
        <w:trPr>
          <w:trHeight w:val="22"/>
        </w:trPr>
        <w:tc>
          <w:tcPr>
            <w:tcW w:w="4567" w:type="dxa"/>
            <w:shd w:val="clear" w:color="auto" w:fill="DEEAF6"/>
          </w:tcPr>
          <w:p w:rsidR="00E327BE" w:rsidRDefault="004162DD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Категория</w:t>
            </w:r>
          </w:p>
        </w:tc>
        <w:tc>
          <w:tcPr>
            <w:tcW w:w="4467" w:type="dxa"/>
            <w:shd w:val="clear" w:color="auto" w:fill="DEEAF6"/>
          </w:tcPr>
          <w:p w:rsidR="00E327BE" w:rsidRDefault="004162DD">
            <w:pPr>
              <w:pStyle w:val="TableParagraph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Вариант</w:t>
            </w:r>
          </w:p>
        </w:tc>
      </w:tr>
      <w:tr w:rsidR="00E327BE" w:rsidTr="004162DD">
        <w:trPr>
          <w:trHeight w:val="22"/>
        </w:trPr>
        <w:tc>
          <w:tcPr>
            <w:tcW w:w="4567" w:type="dxa"/>
          </w:tcPr>
          <w:p w:rsidR="00E327BE" w:rsidRDefault="004162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глухих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1.1,1.2,1.3,1.4</w:t>
            </w:r>
          </w:p>
        </w:tc>
      </w:tr>
      <w:tr w:rsidR="00E327BE" w:rsidTr="004162DD">
        <w:trPr>
          <w:trHeight w:val="46"/>
        </w:trPr>
        <w:tc>
          <w:tcPr>
            <w:tcW w:w="4567" w:type="dxa"/>
          </w:tcPr>
          <w:p w:rsidR="00E327BE" w:rsidRDefault="004162DD">
            <w:pPr>
              <w:pStyle w:val="TableParagraph"/>
              <w:tabs>
                <w:tab w:val="left" w:pos="901"/>
                <w:tab w:val="left" w:pos="2991"/>
                <w:tab w:val="left" w:pos="3518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слабослышащих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позднооглохших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E327BE" w:rsidTr="004162DD">
        <w:trPr>
          <w:trHeight w:val="22"/>
        </w:trPr>
        <w:tc>
          <w:tcPr>
            <w:tcW w:w="4567" w:type="dxa"/>
          </w:tcPr>
          <w:p w:rsidR="00E327BE" w:rsidRDefault="004162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слепых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E327BE" w:rsidTr="004162DD">
        <w:trPr>
          <w:trHeight w:val="22"/>
        </w:trPr>
        <w:tc>
          <w:tcPr>
            <w:tcW w:w="4567" w:type="dxa"/>
          </w:tcPr>
          <w:p w:rsidR="00E327BE" w:rsidRDefault="004162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4.3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тяжелыми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нарушениями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tabs>
                <w:tab w:val="left" w:pos="748"/>
                <w:tab w:val="left" w:pos="2414"/>
                <w:tab w:val="left" w:pos="2765"/>
                <w:tab w:val="left" w:pos="4424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опорно-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задержкой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психического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7.2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tabs>
                <w:tab w:val="left" w:pos="1069"/>
                <w:tab w:val="left" w:pos="3059"/>
                <w:tab w:val="left" w:pos="3733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расстройством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аутистического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спектра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8.4</w:t>
            </w:r>
          </w:p>
        </w:tc>
      </w:tr>
      <w:tr w:rsidR="00E327BE" w:rsidTr="004162DD">
        <w:trPr>
          <w:trHeight w:val="23"/>
        </w:trPr>
        <w:tc>
          <w:tcPr>
            <w:tcW w:w="4567" w:type="dxa"/>
          </w:tcPr>
          <w:p w:rsidR="00E327BE" w:rsidRDefault="004162D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дефекта</w:t>
            </w:r>
          </w:p>
        </w:tc>
        <w:tc>
          <w:tcPr>
            <w:tcW w:w="4467" w:type="dxa"/>
          </w:tcPr>
          <w:p w:rsidR="00E327BE" w:rsidRDefault="00E327B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tabs>
                <w:tab w:val="left" w:pos="829"/>
                <w:tab w:val="left" w:pos="2578"/>
                <w:tab w:val="left" w:pos="3012"/>
                <w:tab w:val="left" w:pos="4036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умственной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отсталостью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tabs>
                <w:tab w:val="left" w:pos="789"/>
                <w:tab w:val="left" w:pos="2494"/>
                <w:tab w:val="left" w:pos="2890"/>
                <w:tab w:val="left" w:pos="4285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(средней,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тяжелой)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отсталостью</w:t>
            </w:r>
          </w:p>
        </w:tc>
        <w:tc>
          <w:tcPr>
            <w:tcW w:w="4467" w:type="dxa"/>
          </w:tcPr>
          <w:p w:rsidR="00E327BE" w:rsidRDefault="004162D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327BE" w:rsidTr="004162DD">
        <w:trPr>
          <w:trHeight w:val="45"/>
        </w:trPr>
        <w:tc>
          <w:tcPr>
            <w:tcW w:w="4567" w:type="dxa"/>
          </w:tcPr>
          <w:p w:rsidR="00E327BE" w:rsidRDefault="004162D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</w:t>
            </w:r>
          </w:p>
          <w:p w:rsidR="00E327BE" w:rsidRDefault="004162D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467" w:type="dxa"/>
          </w:tcPr>
          <w:p w:rsidR="00E327BE" w:rsidRDefault="00E327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E327BE" w:rsidRDefault="00E327BE">
      <w:pPr>
        <w:rPr>
          <w:sz w:val="24"/>
        </w:rPr>
        <w:sectPr w:rsidR="00E327BE">
          <w:pgSz w:w="11910" w:h="16840"/>
          <w:pgMar w:top="1040" w:right="440" w:bottom="280" w:left="0" w:header="720" w:footer="720" w:gutter="0"/>
          <w:cols w:space="720"/>
        </w:sectPr>
      </w:pP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spacing w:before="62"/>
        <w:ind w:right="260"/>
        <w:jc w:val="both"/>
        <w:rPr>
          <w:sz w:val="24"/>
        </w:rPr>
      </w:pPr>
      <w:r>
        <w:rPr>
          <w:sz w:val="24"/>
        </w:rPr>
        <w:lastRenderedPageBreak/>
        <w:t xml:space="preserve">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эмоционально- личностной сферы детей, настоящим Положением рекомендуется осуществлять текущий контроль письменных работ по русскому языку, литературному чтению и математике обучающихся с ОВЗ с индивидуальным подходом по </w:t>
      </w:r>
      <w:proofErr w:type="spellStart"/>
      <w:r>
        <w:rPr>
          <w:sz w:val="24"/>
        </w:rPr>
        <w:t>изменѐнной</w:t>
      </w:r>
      <w:proofErr w:type="spellEnd"/>
      <w:r>
        <w:rPr>
          <w:sz w:val="24"/>
        </w:rPr>
        <w:t xml:space="preserve"> шкале оценивания </w:t>
      </w:r>
      <w:r>
        <w:rPr>
          <w:spacing w:val="-2"/>
          <w:sz w:val="24"/>
        </w:rPr>
        <w:t>(приложение).</w:t>
      </w:r>
    </w:p>
    <w:p w:rsidR="00E327BE" w:rsidRDefault="004162DD">
      <w:pPr>
        <w:pStyle w:val="1"/>
        <w:numPr>
          <w:ilvl w:val="0"/>
          <w:numId w:val="3"/>
        </w:numPr>
        <w:tabs>
          <w:tab w:val="left" w:pos="1853"/>
        </w:tabs>
        <w:spacing w:before="5"/>
        <w:jc w:val="both"/>
      </w:pPr>
      <w:r>
        <w:t>Оценивание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0"/>
        <w:jc w:val="both"/>
        <w:rPr>
          <w:sz w:val="24"/>
        </w:rPr>
      </w:pPr>
      <w:r>
        <w:rPr>
          <w:sz w:val="24"/>
        </w:rPr>
        <w:t xml:space="preserve">Текущий контроль успеваемости обучающихся осуществляется учителем: в первых классах – по </w:t>
      </w:r>
      <w:proofErr w:type="spellStart"/>
      <w:r>
        <w:rPr>
          <w:sz w:val="24"/>
        </w:rPr>
        <w:t>безотметочной</w:t>
      </w:r>
      <w:proofErr w:type="spellEnd"/>
      <w:r>
        <w:rPr>
          <w:sz w:val="24"/>
        </w:rPr>
        <w:t xml:space="preserve"> системе, предполагающей критерии относительной успешности обучающихся; в 2-4 классах – по пятибалльной системе.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3"/>
        <w:jc w:val="both"/>
        <w:rPr>
          <w:sz w:val="24"/>
        </w:rPr>
      </w:pPr>
      <w:r>
        <w:rPr>
          <w:sz w:val="24"/>
        </w:rPr>
        <w:t>Текущий контроль успеваемости обучающихся осуществляется по периодам обучения - по четвертям. Частота проведения контрольных срезов определяется учителем.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5"/>
        <w:jc w:val="both"/>
        <w:rPr>
          <w:sz w:val="24"/>
        </w:rPr>
      </w:pPr>
      <w:r>
        <w:rPr>
          <w:sz w:val="24"/>
        </w:rPr>
        <w:t xml:space="preserve">Текущему контролю подлежат все письменные классные и домашние работы в тетрадях </w:t>
      </w:r>
      <w:r>
        <w:rPr>
          <w:spacing w:val="-2"/>
          <w:sz w:val="24"/>
        </w:rPr>
        <w:t>обучающихся.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3"/>
        <w:jc w:val="both"/>
        <w:rPr>
          <w:sz w:val="24"/>
        </w:rPr>
      </w:pPr>
      <w:r>
        <w:rPr>
          <w:sz w:val="24"/>
        </w:rPr>
        <w:t>Контрольную работу следует проводить по следам выполненных упражнений, закончить до конца четверти за 7 дней.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0"/>
        <w:jc w:val="both"/>
        <w:rPr>
          <w:b/>
          <w:sz w:val="24"/>
        </w:rPr>
      </w:pPr>
      <w:r>
        <w:rPr>
          <w:sz w:val="24"/>
        </w:rPr>
        <w:t>Текущий контроль можно осуществлять в форме индивидуального и фронтального опроса, устных ответов, самостоятельных письменных работ, выполнения практических заданий, тестов.</w:t>
      </w:r>
    </w:p>
    <w:p w:rsidR="00E327BE" w:rsidRDefault="004162DD">
      <w:pPr>
        <w:pStyle w:val="1"/>
        <w:numPr>
          <w:ilvl w:val="0"/>
          <w:numId w:val="3"/>
        </w:numPr>
        <w:tabs>
          <w:tab w:val="left" w:pos="1853"/>
        </w:tabs>
        <w:spacing w:before="4"/>
        <w:jc w:val="both"/>
      </w:pPr>
      <w:proofErr w:type="spellStart"/>
      <w:r>
        <w:t>Отчѐтность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текущему</w:t>
      </w:r>
      <w:r>
        <w:rPr>
          <w:spacing w:val="-2"/>
        </w:rPr>
        <w:t xml:space="preserve"> контролю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spacing w:line="274" w:lineRule="exact"/>
        <w:ind w:hanging="451"/>
        <w:jc w:val="both"/>
        <w:rPr>
          <w:b/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журнал.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4"/>
        <w:jc w:val="both"/>
        <w:rPr>
          <w:b/>
          <w:sz w:val="24"/>
        </w:rPr>
      </w:pPr>
      <w:r>
        <w:rPr>
          <w:sz w:val="24"/>
        </w:rPr>
        <w:t>Для информирования родителей (законных представителей) оценки по результатам текущего контроля дублируются учителем в электронном дневнике.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2"/>
        <w:jc w:val="both"/>
        <w:rPr>
          <w:b/>
          <w:sz w:val="24"/>
        </w:rPr>
      </w:pPr>
      <w:r>
        <w:rPr>
          <w:sz w:val="24"/>
        </w:rPr>
        <w:t>Итоговые оценки по результатам текущего контроля выставляются в классном журнале по окончании каждой учебной четверти.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8"/>
        <w:jc w:val="both"/>
        <w:rPr>
          <w:b/>
          <w:sz w:val="24"/>
        </w:rPr>
      </w:pPr>
      <w:r>
        <w:rPr>
          <w:sz w:val="24"/>
        </w:rPr>
        <w:t>В конце учебного года выставляются годовые итоговые оценки, которые заносятся в сводную ведомость результатов обучения в классном журнале.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2"/>
        <w:jc w:val="both"/>
        <w:rPr>
          <w:b/>
          <w:sz w:val="24"/>
        </w:rPr>
      </w:pPr>
      <w:r>
        <w:rPr>
          <w:sz w:val="24"/>
        </w:rPr>
        <w:t xml:space="preserve">В случае не усвоения обучающимся программного материала по предмету за текущий период необходимо информировать родителей (законных представителей) письменным </w:t>
      </w:r>
      <w:r>
        <w:rPr>
          <w:spacing w:val="-2"/>
          <w:sz w:val="24"/>
        </w:rPr>
        <w:t>уведомлением.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66"/>
        <w:jc w:val="both"/>
        <w:rPr>
          <w:b/>
          <w:sz w:val="24"/>
        </w:rPr>
      </w:pPr>
      <w:r>
        <w:rPr>
          <w:sz w:val="24"/>
        </w:rPr>
        <w:t>В конце учебного года в случае не усвоения программного материала по одному или более предметам необходимо информировать родителей (законных представителей) письменным уведомлением.</w:t>
      </w:r>
    </w:p>
    <w:p w:rsidR="00E327BE" w:rsidRDefault="004162DD">
      <w:pPr>
        <w:pStyle w:val="a4"/>
        <w:numPr>
          <w:ilvl w:val="1"/>
          <w:numId w:val="3"/>
        </w:numPr>
        <w:tabs>
          <w:tab w:val="left" w:pos="1944"/>
        </w:tabs>
        <w:ind w:right="270"/>
        <w:jc w:val="both"/>
        <w:rPr>
          <w:b/>
          <w:sz w:val="24"/>
        </w:rPr>
      </w:pPr>
      <w:r>
        <w:rPr>
          <w:sz w:val="24"/>
        </w:rPr>
        <w:t>Правильность ведения текущего контроля успеваемости обучающихся отслеживают заместители директора по учебной - воспитательной работе.</w:t>
      </w:r>
    </w:p>
    <w:p w:rsidR="00E327BE" w:rsidRDefault="00E327BE">
      <w:pPr>
        <w:jc w:val="both"/>
        <w:rPr>
          <w:sz w:val="24"/>
        </w:rPr>
        <w:sectPr w:rsidR="00E327BE">
          <w:pgSz w:w="11910" w:h="16840"/>
          <w:pgMar w:top="1320" w:right="440" w:bottom="280" w:left="0" w:header="720" w:footer="720" w:gutter="0"/>
          <w:cols w:space="720"/>
        </w:sectPr>
      </w:pPr>
    </w:p>
    <w:p w:rsidR="00E327BE" w:rsidRDefault="004162DD">
      <w:pPr>
        <w:spacing w:before="66"/>
        <w:ind w:left="9887"/>
        <w:rPr>
          <w:i/>
          <w:sz w:val="24"/>
        </w:rPr>
      </w:pPr>
      <w:r>
        <w:rPr>
          <w:i/>
          <w:spacing w:val="-2"/>
          <w:sz w:val="24"/>
        </w:rPr>
        <w:lastRenderedPageBreak/>
        <w:t>Приложение</w:t>
      </w:r>
    </w:p>
    <w:p w:rsidR="00E327BE" w:rsidRDefault="004162DD">
      <w:pPr>
        <w:pStyle w:val="1"/>
        <w:spacing w:before="5" w:line="240" w:lineRule="auto"/>
        <w:ind w:left="5177" w:right="2892" w:hanging="1059"/>
        <w:jc w:val="left"/>
      </w:pP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 Литературное чтение</w:t>
      </w:r>
    </w:p>
    <w:p w:rsidR="00E327BE" w:rsidRDefault="004162DD">
      <w:pPr>
        <w:pStyle w:val="a3"/>
        <w:ind w:left="1132" w:right="271" w:firstLine="360"/>
        <w:jc w:val="both"/>
      </w:pPr>
      <w:r>
        <w:t xml:space="preserve"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</w:t>
      </w:r>
      <w:r>
        <w:rPr>
          <w:spacing w:val="-2"/>
        </w:rPr>
        <w:t>опроса.</w:t>
      </w:r>
    </w:p>
    <w:p w:rsidR="00E327BE" w:rsidRDefault="004162DD">
      <w:pPr>
        <w:pStyle w:val="a3"/>
        <w:ind w:left="1132" w:right="264" w:firstLine="360"/>
        <w:jc w:val="both"/>
      </w:pPr>
      <w:r>
        <w:t>В начале, середине и конце учебного года проводится проверка овладения обучающимися правильности чтения, беглости и выразительности чтения и понимания содержания</w:t>
      </w:r>
      <w:r>
        <w:rPr>
          <w:spacing w:val="40"/>
        </w:rPr>
        <w:t xml:space="preserve"> </w:t>
      </w:r>
      <w:r>
        <w:t>прочитанного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E327BE" w:rsidRDefault="004162DD">
      <w:pPr>
        <w:pStyle w:val="a3"/>
        <w:ind w:left="1132" w:right="272" w:firstLine="360"/>
        <w:jc w:val="both"/>
      </w:pPr>
      <w:r>
        <w:t>В начале очередного года навыки чтения проверяются по текстам, объем которых соответствует объему текстов предыдущего года.</w:t>
      </w:r>
    </w:p>
    <w:p w:rsidR="00E327BE" w:rsidRDefault="004162DD">
      <w:pPr>
        <w:pStyle w:val="2"/>
        <w:spacing w:before="1" w:after="4"/>
        <w:jc w:val="both"/>
      </w:pPr>
      <w:r>
        <w:t>Нормативы</w:t>
      </w:r>
      <w:r>
        <w:rPr>
          <w:spacing w:val="-7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чтения (количества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минуту)</w:t>
      </w:r>
    </w:p>
    <w:tbl>
      <w:tblPr>
        <w:tblStyle w:val="TableNormal"/>
        <w:tblW w:w="0" w:type="auto"/>
        <w:tblInd w:w="1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497"/>
        <w:gridCol w:w="2754"/>
        <w:gridCol w:w="3621"/>
      </w:tblGrid>
      <w:tr w:rsidR="00E327BE" w:rsidTr="004162DD">
        <w:trPr>
          <w:trHeight w:val="1030"/>
        </w:trPr>
        <w:tc>
          <w:tcPr>
            <w:tcW w:w="794" w:type="dxa"/>
            <w:shd w:val="clear" w:color="auto" w:fill="DEEAF6"/>
          </w:tcPr>
          <w:p w:rsidR="00E327BE" w:rsidRDefault="004162DD">
            <w:pPr>
              <w:pStyle w:val="TableParagraph"/>
              <w:spacing w:line="275" w:lineRule="exact"/>
              <w:ind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2497" w:type="dxa"/>
            <w:shd w:val="clear" w:color="auto" w:fill="DEEAF6"/>
          </w:tcPr>
          <w:p w:rsidR="00E327BE" w:rsidRDefault="004162DD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вариант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(без </w:t>
            </w:r>
            <w:r>
              <w:rPr>
                <w:b/>
                <w:i/>
                <w:spacing w:val="-2"/>
                <w:sz w:val="24"/>
              </w:rPr>
              <w:t>нарушения произношения)</w:t>
            </w:r>
          </w:p>
        </w:tc>
        <w:tc>
          <w:tcPr>
            <w:tcW w:w="2754" w:type="dxa"/>
            <w:shd w:val="clear" w:color="auto" w:fill="DEEAF6"/>
          </w:tcPr>
          <w:p w:rsidR="00E327BE" w:rsidRDefault="004162DD">
            <w:pPr>
              <w:pStyle w:val="TableParagraph"/>
              <w:spacing w:line="240" w:lineRule="auto"/>
              <w:ind w:left="517" w:right="510" w:firstLin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III вариант </w:t>
            </w:r>
            <w:r>
              <w:rPr>
                <w:b/>
                <w:i/>
                <w:spacing w:val="-2"/>
                <w:sz w:val="24"/>
              </w:rPr>
              <w:t>(незначительные</w:t>
            </w:r>
          </w:p>
          <w:p w:rsidR="00E327BE" w:rsidRDefault="004162DD">
            <w:pPr>
              <w:pStyle w:val="TableParagraph"/>
              <w:spacing w:line="240" w:lineRule="auto"/>
              <w:ind w:left="7" w:righ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нарушения)</w:t>
            </w:r>
          </w:p>
        </w:tc>
        <w:tc>
          <w:tcPr>
            <w:tcW w:w="3621" w:type="dxa"/>
            <w:shd w:val="clear" w:color="auto" w:fill="DEEAF6"/>
          </w:tcPr>
          <w:p w:rsidR="00E327BE" w:rsidRDefault="004162DD">
            <w:pPr>
              <w:pStyle w:val="TableParagraph"/>
              <w:spacing w:line="275" w:lineRule="exact"/>
              <w:ind w:left="10" w:righ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</w:t>
            </w:r>
            <w:r>
              <w:rPr>
                <w:b/>
                <w:i/>
                <w:spacing w:val="-2"/>
                <w:sz w:val="24"/>
              </w:rPr>
              <w:t xml:space="preserve"> вариант</w:t>
            </w:r>
          </w:p>
          <w:p w:rsidR="00E327BE" w:rsidRDefault="004162DD">
            <w:pPr>
              <w:pStyle w:val="TableParagraph"/>
              <w:spacing w:line="240" w:lineRule="auto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(выраженные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нарушения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ее </w:t>
            </w:r>
            <w:r>
              <w:rPr>
                <w:b/>
                <w:i/>
                <w:spacing w:val="-2"/>
                <w:sz w:val="24"/>
              </w:rPr>
              <w:t>отсутствие)</w:t>
            </w:r>
          </w:p>
        </w:tc>
      </w:tr>
      <w:tr w:rsidR="00E327BE" w:rsidTr="004162DD">
        <w:trPr>
          <w:trHeight w:val="258"/>
        </w:trPr>
        <w:tc>
          <w:tcPr>
            <w:tcW w:w="794" w:type="dxa"/>
          </w:tcPr>
          <w:p w:rsidR="00E327BE" w:rsidRDefault="004162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21" w:type="dxa"/>
            <w:vMerge w:val="restart"/>
          </w:tcPr>
          <w:p w:rsidR="00E327BE" w:rsidRDefault="004162DD">
            <w:pPr>
              <w:pStyle w:val="TableParagraph"/>
              <w:tabs>
                <w:tab w:val="left" w:pos="2099"/>
                <w:tab w:val="left" w:pos="2980"/>
              </w:tabs>
              <w:spacing w:line="240" w:lineRule="auto"/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 xml:space="preserve">индивидуальных особенностей и потенциальных возможностей обучающегося, отслеживается динамика относительно самого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50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8"/>
        </w:trPr>
        <w:tc>
          <w:tcPr>
            <w:tcW w:w="794" w:type="dxa"/>
          </w:tcPr>
          <w:p w:rsidR="00E327BE" w:rsidRDefault="004162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spacing w:line="258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  <w:tr w:rsidR="00E327BE" w:rsidTr="004162DD">
        <w:trPr>
          <w:trHeight w:val="257"/>
        </w:trPr>
        <w:tc>
          <w:tcPr>
            <w:tcW w:w="794" w:type="dxa"/>
          </w:tcPr>
          <w:p w:rsidR="00E327BE" w:rsidRDefault="004162D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97" w:type="dxa"/>
          </w:tcPr>
          <w:p w:rsidR="00E327BE" w:rsidRDefault="004162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54" w:type="dxa"/>
          </w:tcPr>
          <w:p w:rsidR="00E327BE" w:rsidRDefault="004162DD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:rsidR="00E327BE" w:rsidRDefault="00E327BE">
            <w:pPr>
              <w:rPr>
                <w:sz w:val="2"/>
                <w:szCs w:val="2"/>
              </w:rPr>
            </w:pPr>
          </w:p>
        </w:tc>
      </w:tr>
    </w:tbl>
    <w:p w:rsidR="00E327BE" w:rsidRDefault="004162DD">
      <w:pPr>
        <w:pStyle w:val="a3"/>
        <w:spacing w:before="273"/>
        <w:ind w:left="1493" w:firstLine="0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нарушения</w:t>
      </w:r>
      <w:r>
        <w:rPr>
          <w:spacing w:val="4"/>
        </w:rPr>
        <w:t xml:space="preserve"> </w:t>
      </w:r>
      <w:r>
        <w:rPr>
          <w:spacing w:val="-2"/>
        </w:rPr>
        <w:t>обучающихся: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произношения;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заикание;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/>
        <w:ind w:hanging="360"/>
        <w:rPr>
          <w:sz w:val="24"/>
        </w:rPr>
      </w:pPr>
      <w:r>
        <w:rPr>
          <w:sz w:val="24"/>
        </w:rPr>
        <w:t>органические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голоса.</w:t>
      </w:r>
    </w:p>
    <w:p w:rsidR="00E327BE" w:rsidRDefault="004162DD">
      <w:pPr>
        <w:pStyle w:val="1"/>
        <w:spacing w:before="1"/>
        <w:ind w:left="5773"/>
        <w:jc w:val="left"/>
      </w:pPr>
      <w:r>
        <w:t xml:space="preserve">1 </w:t>
      </w:r>
      <w:r>
        <w:rPr>
          <w:spacing w:val="-2"/>
        </w:rPr>
        <w:t>класс</w:t>
      </w:r>
    </w:p>
    <w:p w:rsidR="00E327BE" w:rsidRDefault="004162DD">
      <w:pPr>
        <w:pStyle w:val="a3"/>
        <w:ind w:left="1132" w:right="271" w:firstLine="360"/>
        <w:jc w:val="both"/>
      </w:pPr>
      <w:r>
        <w:t>Оценка по проверке навыков чтения не ставится, но постоянно ведется наблюдение за овладением навыками чтения учащихся. Объем прочитанного должен быть не менее 1/4 страницы. В течение первого года обучения проводится текущая проверка становления элементарного навыка чтения без выставления отметки.</w:t>
      </w:r>
    </w:p>
    <w:p w:rsidR="00E327BE" w:rsidRDefault="004162DD">
      <w:pPr>
        <w:pStyle w:val="a3"/>
        <w:ind w:left="1132" w:right="266" w:firstLine="360"/>
        <w:jc w:val="both"/>
      </w:pPr>
      <w:r>
        <w:t xml:space="preserve">Основными объектами проверки в 1-ом классе являются умения обучающихся анализировать </w:t>
      </w:r>
      <w:proofErr w:type="spellStart"/>
      <w:r>
        <w:t>слого</w:t>
      </w:r>
      <w:proofErr w:type="spellEnd"/>
      <w:r>
        <w:t>-звуковой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 Результаты проверки получают выражение в форме устных оценочных суждений учителя.</w:t>
      </w:r>
    </w:p>
    <w:p w:rsidR="00E327BE" w:rsidRDefault="004162DD">
      <w:pPr>
        <w:pStyle w:val="1"/>
        <w:spacing w:before="3" w:line="240" w:lineRule="auto"/>
        <w:ind w:left="5953"/>
      </w:pPr>
      <w:r>
        <w:t xml:space="preserve">2 </w:t>
      </w:r>
      <w:r>
        <w:rPr>
          <w:spacing w:val="-2"/>
        </w:rPr>
        <w:t>класс</w:t>
      </w:r>
    </w:p>
    <w:p w:rsidR="00E327BE" w:rsidRDefault="004162DD">
      <w:pPr>
        <w:pStyle w:val="a3"/>
        <w:spacing w:line="272" w:lineRule="exact"/>
        <w:ind w:left="1493" w:firstLine="0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1" w:line="237" w:lineRule="auto"/>
        <w:ind w:right="270" w:hanging="360"/>
        <w:rPr>
          <w:sz w:val="24"/>
        </w:rPr>
      </w:pPr>
      <w:r>
        <w:rPr>
          <w:sz w:val="24"/>
        </w:rPr>
        <w:t>в I полугодии читает плавно, по слогам, отдельные простые слова умеет читать целиком, темп чтения не менее 35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5" w:line="237" w:lineRule="auto"/>
        <w:ind w:right="275" w:hanging="36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II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4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плавно,</w:t>
      </w:r>
      <w:r>
        <w:rPr>
          <w:spacing w:val="4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 слогам), со скоростью не менее 45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  <w:tab w:val="left" w:pos="3507"/>
        </w:tabs>
        <w:spacing w:before="5" w:line="237" w:lineRule="auto"/>
        <w:ind w:right="272" w:hanging="360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ставит</w:t>
      </w:r>
      <w:r>
        <w:rPr>
          <w:sz w:val="24"/>
        </w:rPr>
        <w:tab/>
        <w:t>ударение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знаки препинания в конце предложения;</w:t>
      </w:r>
    </w:p>
    <w:p w:rsidR="00E327BE" w:rsidRDefault="00E327BE">
      <w:pPr>
        <w:spacing w:line="237" w:lineRule="auto"/>
        <w:rPr>
          <w:sz w:val="24"/>
        </w:rPr>
        <w:sectPr w:rsidR="00E327BE">
          <w:pgSz w:w="11910" w:h="16840"/>
          <w:pgMar w:top="1040" w:right="440" w:bottom="280" w:left="0" w:header="720" w:footer="720" w:gutter="0"/>
          <w:cols w:space="720"/>
        </w:sectPr>
      </w:pP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88"/>
        <w:ind w:right="273" w:hanging="360"/>
        <w:jc w:val="both"/>
        <w:rPr>
          <w:sz w:val="24"/>
        </w:rPr>
      </w:pPr>
      <w:r>
        <w:rPr>
          <w:sz w:val="24"/>
        </w:rPr>
        <w:lastRenderedPageBreak/>
        <w:t>умеет правильно отвечать на вопрос учителя и последовательно передать содержание сюжетного рассказа, сказки 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 к тексту, твердо знает наизусть стихотворение и читает его выразительно.</w:t>
      </w:r>
    </w:p>
    <w:p w:rsidR="00E327BE" w:rsidRDefault="004162DD">
      <w:pPr>
        <w:pStyle w:val="a3"/>
        <w:spacing w:line="276" w:lineRule="exact"/>
        <w:ind w:left="1493" w:firstLine="0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2"/>
        </w:tabs>
        <w:spacing w:before="2" w:line="293" w:lineRule="exact"/>
        <w:ind w:left="1852" w:hanging="359"/>
        <w:jc w:val="both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37" w:lineRule="auto"/>
        <w:ind w:right="276" w:hanging="360"/>
        <w:jc w:val="both"/>
        <w:rPr>
          <w:sz w:val="24"/>
        </w:rPr>
      </w:pPr>
      <w:r>
        <w:rPr>
          <w:sz w:val="24"/>
        </w:rPr>
        <w:t>в I полугодии читает плавно, целыми словами (трудные слова читает по слогам), темп чтения не менее 30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63" w:hanging="360"/>
        <w:jc w:val="both"/>
        <w:rPr>
          <w:sz w:val="24"/>
        </w:rPr>
      </w:pPr>
      <w:r>
        <w:rPr>
          <w:sz w:val="24"/>
        </w:rPr>
        <w:t>чтение не менее 35 слов в минуту, допускает при чтении 1 -2 ошибки в словах, в расстановке ударений, при соблюдении пауз и интонации в конце предложения;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5" w:line="237" w:lineRule="auto"/>
        <w:ind w:right="272" w:hanging="36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допускает речевые неточности, которые исправляет самостоятельно или с небольшой помощью </w:t>
      </w:r>
      <w:r>
        <w:rPr>
          <w:spacing w:val="-2"/>
          <w:sz w:val="24"/>
        </w:rPr>
        <w:t>учителя;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7" w:line="237" w:lineRule="auto"/>
        <w:ind w:right="271" w:hanging="360"/>
        <w:jc w:val="both"/>
        <w:rPr>
          <w:sz w:val="24"/>
        </w:rPr>
      </w:pPr>
      <w:r>
        <w:rPr>
          <w:sz w:val="24"/>
        </w:rPr>
        <w:t>знает наизусть стихотворение, но допускает при чтении перестановку слов, легко и самостоятельно исправляет допущенные неточности.</w:t>
      </w:r>
    </w:p>
    <w:p w:rsidR="00E327BE" w:rsidRDefault="004162DD">
      <w:pPr>
        <w:pStyle w:val="a3"/>
        <w:spacing w:before="1"/>
        <w:ind w:left="1493" w:firstLine="0"/>
        <w:jc w:val="both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/>
        <w:ind w:hanging="360"/>
        <w:rPr>
          <w:sz w:val="24"/>
        </w:rPr>
      </w:pPr>
      <w:r>
        <w:rPr>
          <w:sz w:val="24"/>
        </w:rPr>
        <w:t>осваивает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3" w:line="237" w:lineRule="auto"/>
        <w:ind w:right="262" w:hanging="36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8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отрывисто,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80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целиком),</w:t>
      </w:r>
      <w:r>
        <w:rPr>
          <w:spacing w:val="80"/>
          <w:sz w:val="24"/>
        </w:rPr>
        <w:t xml:space="preserve"> </w:t>
      </w:r>
      <w:r>
        <w:rPr>
          <w:sz w:val="24"/>
        </w:rPr>
        <w:t>со скоростью не менее 25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5" w:line="237" w:lineRule="auto"/>
        <w:ind w:right="271" w:hanging="360"/>
        <w:rPr>
          <w:sz w:val="24"/>
        </w:rPr>
      </w:pPr>
      <w:r>
        <w:rPr>
          <w:sz w:val="24"/>
        </w:rPr>
        <w:t>во II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  <w:tab w:val="left" w:pos="3539"/>
          <w:tab w:val="left" w:pos="4351"/>
          <w:tab w:val="left" w:pos="5437"/>
          <w:tab w:val="left" w:pos="7769"/>
          <w:tab w:val="left" w:pos="9008"/>
          <w:tab w:val="left" w:pos="10052"/>
          <w:tab w:val="left" w:pos="11066"/>
        </w:tabs>
        <w:spacing w:before="4" w:line="237" w:lineRule="auto"/>
        <w:ind w:right="269" w:hanging="360"/>
        <w:rPr>
          <w:sz w:val="24"/>
        </w:rPr>
      </w:pPr>
      <w:r>
        <w:rPr>
          <w:spacing w:val="-2"/>
          <w:sz w:val="24"/>
        </w:rPr>
        <w:t>пересказывает</w:t>
      </w:r>
      <w:r>
        <w:rPr>
          <w:sz w:val="24"/>
        </w:rPr>
        <w:tab/>
      </w:r>
      <w:r>
        <w:rPr>
          <w:spacing w:val="-2"/>
          <w:sz w:val="24"/>
        </w:rPr>
        <w:t>текст,</w:t>
      </w:r>
      <w:r>
        <w:rPr>
          <w:sz w:val="24"/>
        </w:rPr>
        <w:tab/>
      </w:r>
      <w:r>
        <w:rPr>
          <w:spacing w:val="-2"/>
          <w:sz w:val="24"/>
        </w:rPr>
        <w:t>нарушая</w:t>
      </w:r>
      <w:r>
        <w:rPr>
          <w:sz w:val="24"/>
        </w:rPr>
        <w:tab/>
      </w:r>
      <w:r>
        <w:rPr>
          <w:spacing w:val="-2"/>
          <w:sz w:val="24"/>
        </w:rPr>
        <w:t>последовательность,</w:t>
      </w:r>
      <w:r>
        <w:rPr>
          <w:sz w:val="24"/>
        </w:rPr>
        <w:tab/>
      </w:r>
      <w:r>
        <w:rPr>
          <w:spacing w:val="-2"/>
          <w:sz w:val="24"/>
        </w:rPr>
        <w:t>допускает</w:t>
      </w:r>
      <w:r>
        <w:rPr>
          <w:sz w:val="24"/>
        </w:rPr>
        <w:tab/>
      </w:r>
      <w:r>
        <w:rPr>
          <w:spacing w:val="-2"/>
          <w:sz w:val="24"/>
        </w:rPr>
        <w:t>речевые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исправляет их только с помощью учителя;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912"/>
        </w:tabs>
        <w:spacing w:before="2" w:line="293" w:lineRule="exact"/>
        <w:ind w:left="1912" w:hanging="419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неточно.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37" w:lineRule="auto"/>
        <w:ind w:right="270" w:hanging="360"/>
        <w:jc w:val="both"/>
        <w:rPr>
          <w:sz w:val="24"/>
        </w:rPr>
      </w:pPr>
      <w:r>
        <w:rPr>
          <w:sz w:val="24"/>
        </w:rPr>
        <w:t>Отметка «2» может выставляться только в устной форме, как способ воспитательного воздействия на ребенка. Для всех нозологий в варианте II,</w:t>
      </w:r>
      <w:r>
        <w:rPr>
          <w:spacing w:val="80"/>
          <w:sz w:val="24"/>
        </w:rPr>
        <w:t xml:space="preserve"> </w:t>
      </w:r>
      <w:r>
        <w:rPr>
          <w:sz w:val="24"/>
        </w:rPr>
        <w:t>III,</w:t>
      </w:r>
      <w:r>
        <w:rPr>
          <w:spacing w:val="80"/>
          <w:sz w:val="24"/>
        </w:rPr>
        <w:t xml:space="preserve"> </w:t>
      </w:r>
      <w:r>
        <w:rPr>
          <w:sz w:val="24"/>
        </w:rPr>
        <w:t>IV отметка «2» 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E327BE" w:rsidRDefault="004162DD">
      <w:pPr>
        <w:pStyle w:val="1"/>
        <w:spacing w:before="8"/>
        <w:ind w:left="865"/>
        <w:jc w:val="center"/>
      </w:pPr>
      <w:r>
        <w:t xml:space="preserve">3 </w:t>
      </w:r>
      <w:r>
        <w:rPr>
          <w:spacing w:val="-2"/>
        </w:rPr>
        <w:t>класс</w:t>
      </w:r>
    </w:p>
    <w:p w:rsidR="00E327BE" w:rsidRDefault="004162DD">
      <w:pPr>
        <w:pStyle w:val="a3"/>
        <w:spacing w:line="274" w:lineRule="exact"/>
        <w:ind w:left="0" w:right="4503" w:firstLine="0"/>
        <w:jc w:val="center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/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  <w:tab w:val="left" w:pos="1913"/>
        </w:tabs>
        <w:spacing w:before="4" w:line="237" w:lineRule="auto"/>
        <w:ind w:right="271" w:hanging="360"/>
        <w:rPr>
          <w:sz w:val="24"/>
        </w:rPr>
      </w:pPr>
      <w:r>
        <w:rPr>
          <w:sz w:val="24"/>
        </w:rPr>
        <w:tab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(малоизвестные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 по слогам), без ошибок, со скоростью не менее 50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паузы;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37" w:lineRule="auto"/>
        <w:ind w:right="266" w:hanging="360"/>
        <w:rPr>
          <w:sz w:val="24"/>
        </w:rPr>
      </w:pPr>
      <w:r>
        <w:rPr>
          <w:sz w:val="24"/>
        </w:rPr>
        <w:t>самостоятельно делит небольшой текст на части, выделяет главное, передает содержание прочитанного, грамматически правильно строит свою речь;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73" w:hanging="360"/>
        <w:rPr>
          <w:sz w:val="24"/>
        </w:rPr>
      </w:pPr>
      <w:r>
        <w:rPr>
          <w:sz w:val="24"/>
        </w:rPr>
        <w:t>понимает смысл слов в контексте, самостоятельно находит в тексте слова и выражения,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используемые автором для изображения, действующих лиц, описаний природы и т.д.;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3"/>
        <w:ind w:left="1493" w:right="2957" w:firstLine="0"/>
        <w:rPr>
          <w:sz w:val="24"/>
        </w:rPr>
      </w:pPr>
      <w:r>
        <w:rPr>
          <w:sz w:val="24"/>
        </w:rPr>
        <w:t>твердо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выразительно. Оценка «4» ставится ученику, если 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72" w:hanging="36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4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(отдельные,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 читает по слогам), темп чтения не менее 45 - 50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66" w:hanging="36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II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темп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55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минуту,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3 ошибки в словах в соблюдении пауз и логических ударений;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5" w:line="237" w:lineRule="auto"/>
        <w:ind w:right="270" w:hanging="360"/>
        <w:rPr>
          <w:sz w:val="24"/>
        </w:rPr>
      </w:pP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его,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незначительные </w:t>
      </w:r>
      <w:r>
        <w:rPr>
          <w:spacing w:val="-2"/>
          <w:sz w:val="24"/>
        </w:rPr>
        <w:t>ошибки.</w:t>
      </w:r>
    </w:p>
    <w:p w:rsidR="00E327BE" w:rsidRDefault="004162DD">
      <w:pPr>
        <w:pStyle w:val="a3"/>
        <w:ind w:left="1493" w:firstLine="0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37" w:lineRule="auto"/>
        <w:ind w:right="275" w:hanging="360"/>
        <w:rPr>
          <w:sz w:val="24"/>
        </w:rPr>
      </w:pPr>
      <w:r>
        <w:rPr>
          <w:sz w:val="24"/>
        </w:rPr>
        <w:t>в I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 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слогам, и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 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темп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/>
        <w:ind w:right="266" w:hanging="360"/>
        <w:rPr>
          <w:sz w:val="24"/>
        </w:rPr>
      </w:pP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II</w:t>
      </w:r>
      <w:r>
        <w:rPr>
          <w:spacing w:val="79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8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чтения, монотонно, темп чтения 45 слов в минуту;</w:t>
      </w:r>
    </w:p>
    <w:p w:rsidR="00E327BE" w:rsidRDefault="00E327BE">
      <w:pPr>
        <w:rPr>
          <w:sz w:val="24"/>
        </w:rPr>
        <w:sectPr w:rsidR="00E327BE">
          <w:pgSz w:w="11910" w:h="16840"/>
          <w:pgMar w:top="1020" w:right="440" w:bottom="280" w:left="0" w:header="720" w:footer="720" w:gutter="0"/>
          <w:cols w:space="720"/>
        </w:sectPr>
      </w:pP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88"/>
        <w:ind w:right="275" w:hanging="360"/>
        <w:jc w:val="both"/>
        <w:rPr>
          <w:sz w:val="24"/>
        </w:rPr>
      </w:pPr>
      <w:r>
        <w:rPr>
          <w:sz w:val="24"/>
        </w:rPr>
        <w:lastRenderedPageBreak/>
        <w:t>допускает речевые ошибки, исправляет их с помощью учителя; воспроизводит наизусть стихотворение, но текст знает нетвердо.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63" w:hanging="360"/>
        <w:jc w:val="both"/>
        <w:rPr>
          <w:sz w:val="24"/>
        </w:rPr>
      </w:pPr>
      <w:r>
        <w:rPr>
          <w:sz w:val="24"/>
        </w:rPr>
        <w:t>Отметка «2» может выставляться только в устной форме, как способ воспитательного воздействия на ребенка. Для всех нозологий в варианте II,</w:t>
      </w:r>
      <w:r>
        <w:rPr>
          <w:spacing w:val="80"/>
          <w:sz w:val="24"/>
        </w:rPr>
        <w:t xml:space="preserve"> </w:t>
      </w:r>
      <w:r>
        <w:rPr>
          <w:sz w:val="24"/>
        </w:rPr>
        <w:t>III,</w:t>
      </w:r>
      <w:r>
        <w:rPr>
          <w:spacing w:val="80"/>
          <w:sz w:val="24"/>
        </w:rPr>
        <w:t xml:space="preserve"> </w:t>
      </w:r>
      <w:r>
        <w:rPr>
          <w:sz w:val="24"/>
        </w:rPr>
        <w:t>IV отметка «2» 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E327BE" w:rsidRDefault="00E327BE">
      <w:pPr>
        <w:pStyle w:val="a3"/>
        <w:spacing w:before="8"/>
        <w:ind w:left="0" w:firstLine="0"/>
      </w:pPr>
    </w:p>
    <w:p w:rsidR="00E327BE" w:rsidRDefault="004162DD">
      <w:pPr>
        <w:pStyle w:val="1"/>
        <w:ind w:left="865"/>
        <w:jc w:val="center"/>
      </w:pPr>
      <w:r>
        <w:t xml:space="preserve">4 </w:t>
      </w:r>
      <w:r>
        <w:rPr>
          <w:spacing w:val="-2"/>
        </w:rPr>
        <w:t>класс</w:t>
      </w:r>
    </w:p>
    <w:p w:rsidR="00E327BE" w:rsidRDefault="004162DD">
      <w:pPr>
        <w:pStyle w:val="a3"/>
        <w:spacing w:line="274" w:lineRule="exact"/>
        <w:ind w:left="868" w:right="6092" w:firstLine="0"/>
        <w:jc w:val="center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  <w:tab w:val="left" w:pos="2752"/>
          <w:tab w:val="left" w:pos="3606"/>
          <w:tab w:val="left" w:pos="4632"/>
          <w:tab w:val="left" w:pos="5765"/>
          <w:tab w:val="left" w:pos="6100"/>
          <w:tab w:val="left" w:pos="7726"/>
          <w:tab w:val="left" w:pos="8951"/>
          <w:tab w:val="left" w:pos="9700"/>
        </w:tabs>
        <w:spacing w:before="2" w:line="237" w:lineRule="auto"/>
        <w:ind w:right="267" w:hanging="360"/>
        <w:rPr>
          <w:sz w:val="24"/>
        </w:rPr>
      </w:pPr>
      <w:r>
        <w:rPr>
          <w:spacing w:val="-2"/>
          <w:sz w:val="24"/>
        </w:rPr>
        <w:t>читает</w:t>
      </w:r>
      <w:r>
        <w:rPr>
          <w:sz w:val="24"/>
        </w:rPr>
        <w:tab/>
      </w:r>
      <w:r>
        <w:rPr>
          <w:spacing w:val="-2"/>
          <w:sz w:val="24"/>
        </w:rPr>
        <w:t>бегло,</w:t>
      </w:r>
      <w:r>
        <w:rPr>
          <w:sz w:val="24"/>
        </w:rPr>
        <w:tab/>
      </w:r>
      <w:r>
        <w:rPr>
          <w:spacing w:val="-2"/>
          <w:sz w:val="24"/>
        </w:rPr>
        <w:t>целыми</w:t>
      </w:r>
      <w:r>
        <w:rPr>
          <w:sz w:val="24"/>
        </w:rPr>
        <w:tab/>
      </w:r>
      <w:r>
        <w:rPr>
          <w:spacing w:val="-2"/>
          <w:sz w:val="24"/>
        </w:rPr>
        <w:t>словами,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литературного произведения;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ind w:right="274" w:hanging="360"/>
        <w:rPr>
          <w:sz w:val="24"/>
        </w:rPr>
      </w:pPr>
      <w:r>
        <w:rPr>
          <w:sz w:val="24"/>
        </w:rPr>
        <w:t>полно, кратко и выборочно пересказывает текст, самостоятельно составляет простейший план, выявляет основной смысл 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3" w:line="237" w:lineRule="auto"/>
        <w:ind w:left="1132" w:right="4093" w:firstLine="360"/>
        <w:rPr>
          <w:sz w:val="24"/>
        </w:rPr>
      </w:pPr>
      <w:r>
        <w:rPr>
          <w:sz w:val="24"/>
        </w:rPr>
        <w:t>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стихотворение. Оценка «4» ставится ученику, если 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читает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выразительности;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line="293" w:lineRule="exact"/>
        <w:ind w:hanging="36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1-3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ind w:right="267" w:hanging="360"/>
        <w:rPr>
          <w:sz w:val="24"/>
        </w:rPr>
      </w:pPr>
      <w:r>
        <w:rPr>
          <w:sz w:val="24"/>
        </w:rPr>
        <w:t xml:space="preserve">знает наизусть стихотворение, но при чтении допускает 1-2 ошибки, которые исправляет </w:t>
      </w:r>
      <w:r>
        <w:rPr>
          <w:spacing w:val="-2"/>
          <w:sz w:val="24"/>
        </w:rPr>
        <w:t>самостоятельно.</w:t>
      </w:r>
    </w:p>
    <w:p w:rsidR="00E327BE" w:rsidRDefault="004162DD">
      <w:pPr>
        <w:pStyle w:val="a3"/>
        <w:spacing w:line="275" w:lineRule="exact"/>
        <w:ind w:left="1493" w:firstLine="0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 ученику,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2" w:line="237" w:lineRule="auto"/>
        <w:ind w:right="275" w:hanging="36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8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8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(единичные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элементами слогового чтения), скорость чтения не менее 60 слов в минуту;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4" w:line="237" w:lineRule="auto"/>
        <w:ind w:right="271" w:hanging="360"/>
        <w:rPr>
          <w:sz w:val="24"/>
        </w:rPr>
      </w:pPr>
      <w:r>
        <w:rPr>
          <w:sz w:val="24"/>
        </w:rPr>
        <w:t>во II полугодии читает невыразительно, целыми словами, темп чтения не менее 70 слов в минуту, допускает от 4-5 ошибок;</w:t>
      </w:r>
    </w:p>
    <w:p w:rsidR="00E327BE" w:rsidRDefault="004162DD">
      <w:pPr>
        <w:pStyle w:val="a4"/>
        <w:numPr>
          <w:ilvl w:val="2"/>
          <w:numId w:val="3"/>
        </w:numPr>
        <w:tabs>
          <w:tab w:val="left" w:pos="1853"/>
        </w:tabs>
        <w:spacing w:before="5" w:line="237" w:lineRule="auto"/>
        <w:ind w:right="274" w:hanging="360"/>
        <w:rPr>
          <w:sz w:val="24"/>
        </w:rPr>
      </w:pPr>
      <w:r>
        <w:rPr>
          <w:sz w:val="24"/>
        </w:rPr>
        <w:t>воспроизводит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 с помощью учителя.</w:t>
      </w:r>
    </w:p>
    <w:p w:rsidR="00E327BE" w:rsidRDefault="004162DD">
      <w:pPr>
        <w:pStyle w:val="a3"/>
        <w:ind w:left="1132" w:firstLine="360"/>
      </w:pPr>
      <w:r>
        <w:t>Отметка</w:t>
      </w:r>
      <w:r>
        <w:rPr>
          <w:spacing w:val="80"/>
        </w:rPr>
        <w:t xml:space="preserve"> </w:t>
      </w:r>
      <w:r>
        <w:t>«2»</w:t>
      </w:r>
      <w:r>
        <w:rPr>
          <w:spacing w:val="79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выставляться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воспитательного воздействия на ребенка. Для всех нозологий в варианте II,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IV отметка «2» не ставится.</w:t>
      </w:r>
    </w:p>
    <w:p w:rsidR="00E327BE" w:rsidRDefault="00E327BE">
      <w:pPr>
        <w:pStyle w:val="a3"/>
        <w:spacing w:before="4"/>
        <w:ind w:left="0" w:firstLine="0"/>
      </w:pPr>
    </w:p>
    <w:p w:rsidR="00E327BE" w:rsidRDefault="004162DD">
      <w:pPr>
        <w:pStyle w:val="1"/>
        <w:spacing w:before="1"/>
        <w:ind w:left="1132"/>
      </w:pPr>
      <w:r>
        <w:t>5-9</w:t>
      </w:r>
      <w:r>
        <w:rPr>
          <w:spacing w:val="39"/>
        </w:rPr>
        <w:t xml:space="preserve"> </w:t>
      </w:r>
      <w:r>
        <w:rPr>
          <w:spacing w:val="-2"/>
        </w:rPr>
        <w:t>классы</w:t>
      </w:r>
    </w:p>
    <w:p w:rsidR="00E327BE" w:rsidRDefault="004162DD">
      <w:pPr>
        <w:pStyle w:val="a3"/>
        <w:ind w:left="1132" w:right="265" w:firstLine="360"/>
        <w:jc w:val="both"/>
      </w:pPr>
      <w:r>
        <w:t>Устный опрос является одним из методов учета УУД обучающихся по адаптированной образовательной программе. При оценивании устных ответов по учебным предметам образовательного цикла следует учитывать: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содержанию;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before="1" w:line="292" w:lineRule="exac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E327BE" w:rsidRDefault="004162DD">
      <w:pPr>
        <w:pStyle w:val="a3"/>
        <w:spacing w:line="274" w:lineRule="exact"/>
        <w:ind w:left="1493" w:firstLine="0"/>
        <w:jc w:val="both"/>
      </w:pPr>
      <w:r>
        <w:t>Критерии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предметов.</w:t>
      </w:r>
    </w:p>
    <w:p w:rsidR="00E327BE" w:rsidRDefault="004162DD">
      <w:pPr>
        <w:pStyle w:val="a3"/>
        <w:ind w:left="1132" w:right="264" w:firstLine="360"/>
        <w:jc w:val="both"/>
      </w:pPr>
      <w:r>
        <w:t>Отметка «5» ставится обучающемуся, если он демонстрирует понимание материала, может с помощью учителя сформулировать, обосновать ответ, привести примеры. Допускаются единичные ошибки, которые может сам исправить.</w:t>
      </w:r>
    </w:p>
    <w:p w:rsidR="00E327BE" w:rsidRDefault="004162DD">
      <w:pPr>
        <w:pStyle w:val="a3"/>
        <w:ind w:left="1132" w:right="273" w:firstLine="360"/>
        <w:jc w:val="both"/>
      </w:pPr>
      <w:r>
        <w:t xml:space="preserve">Отметка «4» ставится, если обучающийся дает ответ, в целом соответствующий требованиям отметки «5», но возможны неточности и исправления их с помощью учителя, возможны </w:t>
      </w:r>
      <w:proofErr w:type="spellStart"/>
      <w:r>
        <w:t>аграмматизмы</w:t>
      </w:r>
      <w:proofErr w:type="spellEnd"/>
      <w:r>
        <w:t xml:space="preserve"> в речи.</w:t>
      </w:r>
    </w:p>
    <w:p w:rsidR="00E327BE" w:rsidRDefault="004162DD">
      <w:pPr>
        <w:pStyle w:val="a3"/>
        <w:spacing w:before="1"/>
        <w:ind w:left="1132" w:right="271" w:firstLine="360"/>
        <w:jc w:val="both"/>
      </w:pPr>
      <w:r>
        <w:t>Отметка «3» - обучающийся частично понимает тему, излагает материал недостаточно полно и</w:t>
      </w:r>
      <w:r>
        <w:rPr>
          <w:spacing w:val="-1"/>
        </w:rPr>
        <w:t xml:space="preserve"> </w:t>
      </w:r>
      <w:r>
        <w:t>последовательно,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знания, может нуждаться в постоянной помощи учителя.</w:t>
      </w:r>
    </w:p>
    <w:p w:rsidR="00E327BE" w:rsidRDefault="00E327BE">
      <w:pPr>
        <w:jc w:val="both"/>
        <w:sectPr w:rsidR="00E327BE">
          <w:pgSz w:w="11910" w:h="16840"/>
          <w:pgMar w:top="1020" w:right="440" w:bottom="280" w:left="0" w:header="720" w:footer="720" w:gutter="0"/>
          <w:cols w:space="720"/>
        </w:sectPr>
      </w:pPr>
    </w:p>
    <w:p w:rsidR="00E327BE" w:rsidRDefault="004162DD">
      <w:pPr>
        <w:pStyle w:val="a3"/>
        <w:spacing w:before="66"/>
        <w:ind w:left="1132" w:firstLine="360"/>
      </w:pPr>
      <w:r>
        <w:lastRenderedPageBreak/>
        <w:t>Отметка</w:t>
      </w:r>
      <w:r>
        <w:rPr>
          <w:spacing w:val="80"/>
        </w:rPr>
        <w:t xml:space="preserve"> </w:t>
      </w:r>
      <w:r>
        <w:t>«2»</w:t>
      </w:r>
      <w:r>
        <w:rPr>
          <w:spacing w:val="79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выставляться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воспитательного воздействия на ребенка. Для всех нозологий в варианте II,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IV отметка «2» не ставится.</w:t>
      </w:r>
    </w:p>
    <w:p w:rsidR="00E327BE" w:rsidRDefault="00E327BE">
      <w:pPr>
        <w:pStyle w:val="a3"/>
        <w:ind w:left="0" w:firstLine="0"/>
      </w:pPr>
    </w:p>
    <w:p w:rsidR="00E327BE" w:rsidRDefault="00E327BE">
      <w:pPr>
        <w:pStyle w:val="a3"/>
        <w:spacing w:before="5"/>
        <w:ind w:left="0" w:firstLine="0"/>
      </w:pPr>
    </w:p>
    <w:p w:rsidR="00E327BE" w:rsidRDefault="004162DD">
      <w:pPr>
        <w:pStyle w:val="2"/>
        <w:spacing w:line="274" w:lineRule="exact"/>
        <w:ind w:left="3708"/>
      </w:pPr>
      <w:r>
        <w:t>Критерии</w:t>
      </w:r>
      <w:r>
        <w:rPr>
          <w:spacing w:val="-6"/>
        </w:rPr>
        <w:t xml:space="preserve"> </w:t>
      </w:r>
      <w:r>
        <w:t>(нормы)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E327BE" w:rsidRDefault="004162DD">
      <w:pPr>
        <w:pStyle w:val="a3"/>
        <w:spacing w:line="274" w:lineRule="exact"/>
        <w:ind w:left="1132" w:firstLine="0"/>
      </w:pPr>
      <w:r>
        <w:t>Русский</w:t>
      </w:r>
      <w:r>
        <w:rPr>
          <w:spacing w:val="-4"/>
        </w:rPr>
        <w:t xml:space="preserve"> язык</w:t>
      </w:r>
    </w:p>
    <w:p w:rsidR="00E327BE" w:rsidRDefault="004162DD">
      <w:pPr>
        <w:pStyle w:val="a3"/>
        <w:spacing w:after="9"/>
        <w:ind w:left="1132" w:firstLine="0"/>
        <w:jc w:val="both"/>
      </w:pPr>
      <w:r>
        <w:t>Объем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списывания: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7305"/>
      </w:tblGrid>
      <w:tr w:rsidR="00E327BE" w:rsidTr="004162DD">
        <w:trPr>
          <w:trHeight w:val="264"/>
        </w:trPr>
        <w:tc>
          <w:tcPr>
            <w:tcW w:w="2053" w:type="dxa"/>
            <w:shd w:val="clear" w:color="auto" w:fill="DEEAF6"/>
          </w:tcPr>
          <w:p w:rsidR="00E327BE" w:rsidRDefault="004162D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305" w:type="dxa"/>
            <w:shd w:val="clear" w:color="auto" w:fill="DEEAF6"/>
          </w:tcPr>
          <w:p w:rsidR="00E327BE" w:rsidRDefault="004162DD">
            <w:pPr>
              <w:pStyle w:val="TableParagraph"/>
              <w:spacing w:line="258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 w:right="3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 w:right="4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 w:right="4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50</w:t>
            </w:r>
          </w:p>
        </w:tc>
      </w:tr>
      <w:tr w:rsidR="00E327BE" w:rsidTr="004162DD">
        <w:trPr>
          <w:trHeight w:val="265"/>
        </w:trPr>
        <w:tc>
          <w:tcPr>
            <w:tcW w:w="2053" w:type="dxa"/>
          </w:tcPr>
          <w:p w:rsidR="00E327BE" w:rsidRDefault="004162DD">
            <w:pPr>
              <w:pStyle w:val="TableParagraph"/>
              <w:spacing w:line="259" w:lineRule="exact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70</w:t>
            </w:r>
          </w:p>
        </w:tc>
      </w:tr>
      <w:tr w:rsidR="00E327BE" w:rsidTr="004162DD">
        <w:trPr>
          <w:trHeight w:val="262"/>
        </w:trPr>
        <w:tc>
          <w:tcPr>
            <w:tcW w:w="2053" w:type="dxa"/>
          </w:tcPr>
          <w:p w:rsidR="00E327BE" w:rsidRDefault="004162D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05" w:type="dxa"/>
          </w:tcPr>
          <w:p w:rsidR="00E327BE" w:rsidRDefault="004162D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80</w:t>
            </w:r>
          </w:p>
        </w:tc>
      </w:tr>
    </w:tbl>
    <w:p w:rsidR="00E327BE" w:rsidRDefault="004162DD">
      <w:pPr>
        <w:pStyle w:val="a3"/>
        <w:spacing w:before="272"/>
        <w:ind w:left="1132" w:right="265" w:firstLine="708"/>
        <w:jc w:val="both"/>
      </w:pPr>
      <w:r>
        <w:t>Тексты для изложения и сочинения увеличиваются на 15-20 слов. Сочинения и изложения носят обучающий характер.</w:t>
      </w:r>
    </w:p>
    <w:p w:rsidR="00E327BE" w:rsidRDefault="004162DD">
      <w:pPr>
        <w:pStyle w:val="a3"/>
        <w:ind w:left="1132" w:firstLine="0"/>
        <w:jc w:val="both"/>
      </w:pPr>
      <w:r>
        <w:t>Оценки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контрольный</w:t>
      </w:r>
      <w:r>
        <w:rPr>
          <w:spacing w:val="-3"/>
        </w:rPr>
        <w:t xml:space="preserve"> </w:t>
      </w:r>
      <w:r>
        <w:rPr>
          <w:spacing w:val="-2"/>
        </w:rPr>
        <w:t>диктант: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before="5" w:line="237" w:lineRule="auto"/>
        <w:ind w:right="264"/>
        <w:jc w:val="both"/>
        <w:rPr>
          <w:sz w:val="24"/>
        </w:rPr>
      </w:pPr>
      <w:r>
        <w:rPr>
          <w:sz w:val="24"/>
        </w:rPr>
        <w:t xml:space="preserve">Оценка «5» ставится за диктант, в котором допущена одна негрубая ошибка или 1-2 </w:t>
      </w:r>
      <w:proofErr w:type="spellStart"/>
      <w:r>
        <w:rPr>
          <w:sz w:val="24"/>
        </w:rPr>
        <w:t>дисграфических</w:t>
      </w:r>
      <w:proofErr w:type="spellEnd"/>
      <w:r>
        <w:rPr>
          <w:sz w:val="24"/>
        </w:rPr>
        <w:t xml:space="preserve"> ошибок, работа написана аккуратно.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before="4" w:line="237" w:lineRule="auto"/>
        <w:ind w:right="261"/>
        <w:jc w:val="both"/>
        <w:rPr>
          <w:sz w:val="24"/>
        </w:rPr>
      </w:pPr>
      <w:r>
        <w:rPr>
          <w:sz w:val="24"/>
        </w:rPr>
        <w:t>Оценка «4»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ставится за диктант, в котором допущено не более двух орфографических, 1-3 пунктуационных и 1-3 </w:t>
      </w:r>
      <w:proofErr w:type="spellStart"/>
      <w:r>
        <w:rPr>
          <w:sz w:val="24"/>
        </w:rPr>
        <w:t>дисграфических</w:t>
      </w:r>
      <w:proofErr w:type="spellEnd"/>
      <w:r>
        <w:rPr>
          <w:sz w:val="24"/>
        </w:rPr>
        <w:t xml:space="preserve"> ошибок; работа выполнена аккуратно.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</w:tabs>
        <w:spacing w:before="5" w:line="237" w:lineRule="auto"/>
        <w:ind w:right="263"/>
        <w:jc w:val="both"/>
        <w:rPr>
          <w:sz w:val="24"/>
        </w:rPr>
      </w:pPr>
      <w:r>
        <w:rPr>
          <w:sz w:val="24"/>
        </w:rPr>
        <w:t>Оценка «3» ставится за диктант, если в нем допущено 3-7 орфографических, 4 пунктуационных и 4-5дисграфических ошибки.</w:t>
      </w:r>
    </w:p>
    <w:p w:rsidR="00E327BE" w:rsidRDefault="004162DD">
      <w:pPr>
        <w:pStyle w:val="a4"/>
        <w:numPr>
          <w:ilvl w:val="0"/>
          <w:numId w:val="2"/>
        </w:numPr>
        <w:tabs>
          <w:tab w:val="left" w:pos="1853"/>
          <w:tab w:val="left" w:pos="1912"/>
        </w:tabs>
        <w:spacing w:before="5" w:line="237" w:lineRule="auto"/>
        <w:ind w:right="273"/>
        <w:jc w:val="both"/>
        <w:rPr>
          <w:sz w:val="24"/>
        </w:rPr>
      </w:pPr>
      <w:r>
        <w:rPr>
          <w:sz w:val="24"/>
        </w:rPr>
        <w:tab/>
        <w:t>Отметка «2» может выставляться только в устной форме, как способ воспитательного воздействия на ребенка. Для всех нозологий в варианте II,</w:t>
      </w:r>
      <w:r>
        <w:rPr>
          <w:spacing w:val="80"/>
          <w:sz w:val="24"/>
        </w:rPr>
        <w:t xml:space="preserve"> </w:t>
      </w:r>
      <w:r>
        <w:rPr>
          <w:sz w:val="24"/>
        </w:rPr>
        <w:t>III,</w:t>
      </w:r>
      <w:r>
        <w:rPr>
          <w:spacing w:val="80"/>
          <w:sz w:val="24"/>
        </w:rPr>
        <w:t xml:space="preserve"> </w:t>
      </w:r>
      <w:r>
        <w:rPr>
          <w:sz w:val="24"/>
        </w:rPr>
        <w:t>IV отметка «2» 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E327BE" w:rsidRDefault="004162DD">
      <w:pPr>
        <w:pStyle w:val="a3"/>
        <w:spacing w:before="3"/>
        <w:ind w:left="1132" w:right="270" w:firstLine="360"/>
        <w:jc w:val="both"/>
      </w:pPr>
      <w:r>
        <w:t>Перечень специфических (</w:t>
      </w:r>
      <w:proofErr w:type="spellStart"/>
      <w:r>
        <w:t>дисграфических</w:t>
      </w:r>
      <w:proofErr w:type="spellEnd"/>
      <w:r>
        <w:t xml:space="preserve">) ошибок учащихся с указанием вида речевого </w:t>
      </w:r>
      <w:r>
        <w:rPr>
          <w:spacing w:val="-2"/>
        </w:rPr>
        <w:t>нарушения:</w:t>
      </w:r>
    </w:p>
    <w:p w:rsidR="00E327BE" w:rsidRDefault="004162DD">
      <w:pPr>
        <w:pStyle w:val="a4"/>
        <w:numPr>
          <w:ilvl w:val="0"/>
          <w:numId w:val="1"/>
        </w:numPr>
        <w:tabs>
          <w:tab w:val="left" w:pos="1958"/>
        </w:tabs>
        <w:ind w:right="273"/>
        <w:rPr>
          <w:sz w:val="24"/>
        </w:rPr>
      </w:pP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звукового анализа и синтеза: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2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прощла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(прощала),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жадые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(жадные),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ишка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(игрушка);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1" w:line="292" w:lineRule="exact"/>
        <w:rPr>
          <w:sz w:val="24"/>
        </w:rPr>
      </w:pPr>
      <w:r>
        <w:rPr>
          <w:sz w:val="24"/>
        </w:rPr>
        <w:t>перестановка</w:t>
      </w:r>
      <w:r>
        <w:rPr>
          <w:spacing w:val="59"/>
          <w:sz w:val="24"/>
        </w:rPr>
        <w:t xml:space="preserve"> </w:t>
      </w:r>
      <w:r>
        <w:rPr>
          <w:sz w:val="24"/>
        </w:rPr>
        <w:t>букв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64"/>
          <w:sz w:val="24"/>
        </w:rPr>
        <w:t xml:space="preserve"> </w:t>
      </w:r>
      <w:r>
        <w:rPr>
          <w:sz w:val="24"/>
        </w:rPr>
        <w:t>–</w:t>
      </w:r>
      <w:r>
        <w:rPr>
          <w:spacing w:val="6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онко</w:t>
      </w:r>
      <w:proofErr w:type="spellEnd"/>
      <w:r>
        <w:rPr>
          <w:sz w:val="24"/>
        </w:rPr>
        <w:t>»</w:t>
      </w:r>
      <w:r>
        <w:rPr>
          <w:spacing w:val="57"/>
          <w:sz w:val="24"/>
        </w:rPr>
        <w:t xml:space="preserve"> </w:t>
      </w:r>
      <w:r>
        <w:rPr>
          <w:sz w:val="24"/>
        </w:rPr>
        <w:t>(окно),</w:t>
      </w:r>
      <w:r>
        <w:rPr>
          <w:spacing w:val="6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звял</w:t>
      </w:r>
      <w:proofErr w:type="spellEnd"/>
      <w:r>
        <w:rPr>
          <w:sz w:val="24"/>
        </w:rPr>
        <w:t>»</w:t>
      </w:r>
      <w:r>
        <w:rPr>
          <w:spacing w:val="57"/>
          <w:sz w:val="24"/>
        </w:rPr>
        <w:t xml:space="preserve"> </w:t>
      </w:r>
      <w:r>
        <w:rPr>
          <w:sz w:val="24"/>
        </w:rPr>
        <w:t>(взял),</w:t>
      </w:r>
      <w:r>
        <w:rPr>
          <w:spacing w:val="66"/>
          <w:sz w:val="24"/>
        </w:rPr>
        <w:t xml:space="preserve"> </w:t>
      </w:r>
      <w:r>
        <w:rPr>
          <w:sz w:val="24"/>
        </w:rPr>
        <w:t>«переписал»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(переписал),</w:t>
      </w:r>
    </w:p>
    <w:p w:rsidR="00E327BE" w:rsidRDefault="004162DD">
      <w:pPr>
        <w:pStyle w:val="a3"/>
        <w:spacing w:line="274" w:lineRule="exact"/>
        <w:ind w:firstLine="0"/>
      </w:pPr>
      <w:r>
        <w:t>«</w:t>
      </w:r>
      <w:proofErr w:type="spellStart"/>
      <w:r>
        <w:t>натуспила</w:t>
      </w:r>
      <w:proofErr w:type="spellEnd"/>
      <w:r>
        <w:t>»</w:t>
      </w:r>
      <w:r>
        <w:rPr>
          <w:spacing w:val="-7"/>
        </w:rPr>
        <w:t xml:space="preserve"> </w:t>
      </w:r>
      <w:r>
        <w:rPr>
          <w:spacing w:val="-2"/>
        </w:rPr>
        <w:t>(наступила);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2" w:line="294" w:lineRule="exact"/>
        <w:rPr>
          <w:sz w:val="24"/>
        </w:rPr>
      </w:pPr>
      <w:proofErr w:type="spellStart"/>
      <w:r>
        <w:rPr>
          <w:sz w:val="24"/>
        </w:rPr>
        <w:t>недописывание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«дела»</w:t>
      </w:r>
      <w:r>
        <w:rPr>
          <w:spacing w:val="-9"/>
          <w:sz w:val="24"/>
        </w:rPr>
        <w:t xml:space="preserve"> </w:t>
      </w:r>
      <w:r>
        <w:rPr>
          <w:sz w:val="24"/>
        </w:rPr>
        <w:t>(делала), «лопат»</w:t>
      </w:r>
      <w:r>
        <w:rPr>
          <w:spacing w:val="-9"/>
          <w:sz w:val="24"/>
        </w:rPr>
        <w:t xml:space="preserve"> </w:t>
      </w:r>
      <w:r>
        <w:rPr>
          <w:sz w:val="24"/>
        </w:rPr>
        <w:t>(лопата), «</w:t>
      </w:r>
      <w:proofErr w:type="spellStart"/>
      <w:r>
        <w:rPr>
          <w:sz w:val="24"/>
        </w:rPr>
        <w:t>набухл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(набухли);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2" w:line="237" w:lineRule="auto"/>
        <w:ind w:right="260"/>
        <w:rPr>
          <w:sz w:val="24"/>
        </w:rPr>
      </w:pPr>
      <w:r>
        <w:rPr>
          <w:sz w:val="24"/>
        </w:rPr>
        <w:t>наращивание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лишними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слогами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тарава</w:t>
      </w:r>
      <w:proofErr w:type="spellEnd"/>
      <w:r>
        <w:rPr>
          <w:sz w:val="24"/>
        </w:rPr>
        <w:t>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(трава),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катораые</w:t>
      </w:r>
      <w:proofErr w:type="spellEnd"/>
      <w:r>
        <w:rPr>
          <w:sz w:val="24"/>
        </w:rPr>
        <w:t>» (которые), «</w:t>
      </w:r>
      <w:proofErr w:type="spellStart"/>
      <w:r>
        <w:rPr>
          <w:sz w:val="24"/>
        </w:rPr>
        <w:t>бабабушка</w:t>
      </w:r>
      <w:proofErr w:type="spellEnd"/>
      <w:r>
        <w:rPr>
          <w:sz w:val="24"/>
        </w:rPr>
        <w:t>» (бабушка), «</w:t>
      </w:r>
      <w:proofErr w:type="spellStart"/>
      <w:r>
        <w:rPr>
          <w:sz w:val="24"/>
        </w:rPr>
        <w:t>клюкиква</w:t>
      </w:r>
      <w:proofErr w:type="spellEnd"/>
      <w:r>
        <w:rPr>
          <w:sz w:val="24"/>
        </w:rPr>
        <w:t>» (клюква);</w:t>
      </w:r>
    </w:p>
    <w:p w:rsidR="00E327BE" w:rsidRDefault="004162DD">
      <w:pPr>
        <w:pStyle w:val="a3"/>
        <w:ind w:firstLine="0"/>
      </w:pPr>
      <w:r>
        <w:t>искажение</w:t>
      </w:r>
      <w:r>
        <w:rPr>
          <w:spacing w:val="36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</w:t>
      </w:r>
      <w:proofErr w:type="spellStart"/>
      <w:r>
        <w:t>наотух</w:t>
      </w:r>
      <w:proofErr w:type="spellEnd"/>
      <w:r>
        <w:t>»</w:t>
      </w:r>
      <w:r>
        <w:rPr>
          <w:spacing w:val="32"/>
        </w:rPr>
        <w:t xml:space="preserve"> </w:t>
      </w:r>
      <w:r>
        <w:t>(на</w:t>
      </w:r>
      <w:r>
        <w:rPr>
          <w:spacing w:val="37"/>
        </w:rPr>
        <w:t xml:space="preserve"> </w:t>
      </w:r>
      <w:r>
        <w:t>охоту),</w:t>
      </w:r>
      <w:r>
        <w:rPr>
          <w:spacing w:val="40"/>
        </w:rPr>
        <w:t xml:space="preserve"> </w:t>
      </w:r>
      <w:r>
        <w:t>«</w:t>
      </w:r>
      <w:proofErr w:type="spellStart"/>
      <w:r>
        <w:t>хабаб</w:t>
      </w:r>
      <w:proofErr w:type="spellEnd"/>
      <w:r>
        <w:t>»</w:t>
      </w:r>
      <w:r>
        <w:rPr>
          <w:spacing w:val="32"/>
        </w:rPr>
        <w:t xml:space="preserve"> </w:t>
      </w:r>
      <w:r>
        <w:t>(храбрый),</w:t>
      </w:r>
      <w:r>
        <w:rPr>
          <w:spacing w:val="40"/>
        </w:rPr>
        <w:t xml:space="preserve"> </w:t>
      </w:r>
      <w:r>
        <w:t>«щуки»</w:t>
      </w:r>
      <w:r>
        <w:rPr>
          <w:spacing w:val="32"/>
        </w:rPr>
        <w:t xml:space="preserve"> </w:t>
      </w:r>
      <w:r>
        <w:t>(щеки),</w:t>
      </w:r>
      <w:r>
        <w:rPr>
          <w:spacing w:val="40"/>
        </w:rPr>
        <w:t xml:space="preserve"> </w:t>
      </w:r>
      <w:r>
        <w:t>«спеки»</w:t>
      </w:r>
      <w:r>
        <w:rPr>
          <w:spacing w:val="30"/>
        </w:rPr>
        <w:t xml:space="preserve"> </w:t>
      </w:r>
      <w:r>
        <w:t xml:space="preserve">(с </w:t>
      </w:r>
      <w:r>
        <w:rPr>
          <w:spacing w:val="-2"/>
        </w:rPr>
        <w:t>пенька);</w:t>
      </w:r>
    </w:p>
    <w:p w:rsidR="00E327BE" w:rsidRDefault="004162DD">
      <w:pPr>
        <w:pStyle w:val="a3"/>
        <w:ind w:firstLine="0"/>
      </w:pPr>
      <w:r>
        <w:t>слитное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произвольное</w:t>
      </w:r>
      <w:r>
        <w:rPr>
          <w:spacing w:val="40"/>
        </w:rPr>
        <w:t xml:space="preserve"> </w:t>
      </w:r>
      <w:r>
        <w:t>деление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</w:t>
      </w:r>
      <w:proofErr w:type="spellStart"/>
      <w:r>
        <w:t>насто</w:t>
      </w:r>
      <w:proofErr w:type="spellEnd"/>
      <w:r>
        <w:t>»</w:t>
      </w:r>
      <w:r>
        <w:rPr>
          <w:spacing w:val="38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сто),</w:t>
      </w:r>
      <w:r>
        <w:rPr>
          <w:spacing w:val="40"/>
        </w:rPr>
        <w:t xml:space="preserve"> </w:t>
      </w:r>
      <w:r>
        <w:t>«</w:t>
      </w:r>
      <w:proofErr w:type="spellStart"/>
      <w:r>
        <w:t>виситнастне</w:t>
      </w:r>
      <w:proofErr w:type="spellEnd"/>
      <w:r>
        <w:t>» (висит на стене);</w:t>
      </w:r>
    </w:p>
    <w:p w:rsidR="00E327BE" w:rsidRDefault="004162DD">
      <w:pPr>
        <w:pStyle w:val="a3"/>
        <w:ind w:firstLine="0"/>
      </w:pPr>
      <w:r>
        <w:t>неумение</w:t>
      </w:r>
      <w:r>
        <w:rPr>
          <w:spacing w:val="19"/>
        </w:rPr>
        <w:t xml:space="preserve"> </w:t>
      </w:r>
      <w:r>
        <w:t>определить</w:t>
      </w:r>
      <w:r>
        <w:rPr>
          <w:spacing w:val="22"/>
        </w:rPr>
        <w:t xml:space="preserve"> </w:t>
      </w:r>
      <w:r>
        <w:t>границы</w:t>
      </w:r>
      <w:r>
        <w:rPr>
          <w:spacing w:val="21"/>
        </w:rPr>
        <w:t xml:space="preserve"> </w:t>
      </w:r>
      <w:r>
        <w:t>предложения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тексте,</w:t>
      </w:r>
      <w:r>
        <w:rPr>
          <w:spacing w:val="22"/>
        </w:rPr>
        <w:t xml:space="preserve"> </w:t>
      </w:r>
      <w:r>
        <w:t>слитное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1"/>
        </w:rPr>
        <w:t xml:space="preserve"> </w:t>
      </w:r>
      <w:r>
        <w:t>предложений</w:t>
      </w:r>
      <w:r>
        <w:rPr>
          <w:spacing w:val="31"/>
        </w:rPr>
        <w:t xml:space="preserve"> </w:t>
      </w:r>
      <w:r>
        <w:rPr>
          <w:spacing w:val="-10"/>
        </w:rPr>
        <w:t>–</w:t>
      </w:r>
    </w:p>
    <w:p w:rsidR="00E327BE" w:rsidRDefault="004162DD">
      <w:pPr>
        <w:pStyle w:val="a3"/>
        <w:ind w:firstLine="0"/>
      </w:pPr>
      <w:r>
        <w:t>«Мой</w:t>
      </w:r>
      <w:r>
        <w:rPr>
          <w:spacing w:val="40"/>
        </w:rPr>
        <w:t xml:space="preserve"> </w:t>
      </w:r>
      <w:r>
        <w:t>отец</w:t>
      </w:r>
      <w:r>
        <w:rPr>
          <w:spacing w:val="40"/>
        </w:rPr>
        <w:t xml:space="preserve"> </w:t>
      </w:r>
      <w:proofErr w:type="spellStart"/>
      <w:r>
        <w:t>шофѐр</w:t>
      </w:r>
      <w:proofErr w:type="spellEnd"/>
      <w:r>
        <w:t>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proofErr w:type="spellStart"/>
      <w:r>
        <w:t>шофѐра</w:t>
      </w:r>
      <w:proofErr w:type="spellEnd"/>
      <w:r>
        <w:rPr>
          <w:spacing w:val="40"/>
        </w:rPr>
        <w:t xml:space="preserve"> </w:t>
      </w:r>
      <w:r>
        <w:t>трудная</w:t>
      </w:r>
      <w:r>
        <w:rPr>
          <w:spacing w:val="40"/>
        </w:rPr>
        <w:t xml:space="preserve"> </w:t>
      </w:r>
      <w:proofErr w:type="spellStart"/>
      <w:r>
        <w:t>шофѐру</w:t>
      </w:r>
      <w:proofErr w:type="spellEnd"/>
      <w:r>
        <w:rPr>
          <w:spacing w:val="39"/>
        </w:rPr>
        <w:t xml:space="preserve"> </w:t>
      </w:r>
      <w:r>
        <w:t>надо</w:t>
      </w:r>
      <w:r>
        <w:rPr>
          <w:spacing w:val="40"/>
        </w:rPr>
        <w:t xml:space="preserve"> </w:t>
      </w:r>
      <w:r>
        <w:t>хорошо.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машину</w:t>
      </w:r>
      <w:r>
        <w:rPr>
          <w:spacing w:val="37"/>
        </w:rPr>
        <w:t xml:space="preserve"> </w:t>
      </w:r>
      <w:r>
        <w:t xml:space="preserve">после школы я тоже. Буду </w:t>
      </w:r>
      <w:proofErr w:type="spellStart"/>
      <w:r>
        <w:t>шофѐром</w:t>
      </w:r>
      <w:proofErr w:type="spellEnd"/>
      <w:r>
        <w:t>»;</w:t>
      </w:r>
    </w:p>
    <w:p w:rsidR="00E327BE" w:rsidRDefault="004162DD">
      <w:pPr>
        <w:pStyle w:val="a3"/>
        <w:ind w:firstLine="0"/>
      </w:pPr>
      <w:r>
        <w:t>замена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буквы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другую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«</w:t>
      </w:r>
      <w:proofErr w:type="spellStart"/>
      <w:r>
        <w:t>трюх</w:t>
      </w:r>
      <w:proofErr w:type="spellEnd"/>
      <w:r>
        <w:t>»</w:t>
      </w:r>
      <w:r>
        <w:rPr>
          <w:spacing w:val="80"/>
        </w:rPr>
        <w:t xml:space="preserve"> </w:t>
      </w:r>
      <w:r>
        <w:t>(</w:t>
      </w:r>
      <w:proofErr w:type="spellStart"/>
      <w:r>
        <w:t>трѐх</w:t>
      </w:r>
      <w:proofErr w:type="spellEnd"/>
      <w:r>
        <w:t>),</w:t>
      </w:r>
      <w:r>
        <w:rPr>
          <w:spacing w:val="80"/>
        </w:rPr>
        <w:t xml:space="preserve"> </w:t>
      </w:r>
      <w:r>
        <w:t>«у</w:t>
      </w:r>
      <w:r>
        <w:rPr>
          <w:spacing w:val="80"/>
        </w:rPr>
        <w:t xml:space="preserve"> </w:t>
      </w:r>
      <w:proofErr w:type="spellStart"/>
      <w:r>
        <w:t>глеста</w:t>
      </w:r>
      <w:proofErr w:type="spellEnd"/>
      <w:r>
        <w:t>»</w:t>
      </w:r>
      <w:r>
        <w:rPr>
          <w:spacing w:val="80"/>
        </w:rPr>
        <w:t xml:space="preserve"> </w:t>
      </w:r>
      <w:r>
        <w:t>(у</w:t>
      </w:r>
      <w:r>
        <w:rPr>
          <w:spacing w:val="80"/>
        </w:rPr>
        <w:t xml:space="preserve"> </w:t>
      </w:r>
      <w:r>
        <w:t>клеста),</w:t>
      </w:r>
      <w:r>
        <w:rPr>
          <w:spacing w:val="80"/>
        </w:rPr>
        <w:t xml:space="preserve"> </w:t>
      </w:r>
      <w:r>
        <w:t>«</w:t>
      </w:r>
      <w:proofErr w:type="spellStart"/>
      <w:r>
        <w:t>тельпан</w:t>
      </w:r>
      <w:proofErr w:type="spellEnd"/>
      <w:r>
        <w:t>» (тюльпан), «</w:t>
      </w:r>
      <w:proofErr w:type="spellStart"/>
      <w:r>
        <w:t>шапаги</w:t>
      </w:r>
      <w:proofErr w:type="spellEnd"/>
      <w:r>
        <w:t>» (сапоги), «</w:t>
      </w:r>
      <w:proofErr w:type="spellStart"/>
      <w:r>
        <w:t>чветы</w:t>
      </w:r>
      <w:proofErr w:type="spellEnd"/>
      <w:r>
        <w:t>» (цветы);</w:t>
      </w:r>
    </w:p>
    <w:p w:rsidR="00E327BE" w:rsidRDefault="004162DD">
      <w:pPr>
        <w:pStyle w:val="a3"/>
        <w:ind w:firstLine="0"/>
      </w:pPr>
      <w:r>
        <w:t>нарушение</w:t>
      </w:r>
      <w:r>
        <w:rPr>
          <w:spacing w:val="23"/>
        </w:rPr>
        <w:t xml:space="preserve"> </w:t>
      </w:r>
      <w:r>
        <w:t>смягчения</w:t>
      </w:r>
      <w:r>
        <w:rPr>
          <w:spacing w:val="23"/>
        </w:rPr>
        <w:t xml:space="preserve"> </w:t>
      </w:r>
      <w:r>
        <w:t>согласных</w:t>
      </w:r>
      <w:r>
        <w:rPr>
          <w:spacing w:val="29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«</w:t>
      </w:r>
      <w:proofErr w:type="spellStart"/>
      <w:r>
        <w:t>васелки</w:t>
      </w:r>
      <w:proofErr w:type="spellEnd"/>
      <w:r>
        <w:t>»</w:t>
      </w:r>
      <w:r>
        <w:rPr>
          <w:spacing w:val="20"/>
        </w:rPr>
        <w:t xml:space="preserve"> </w:t>
      </w:r>
      <w:r>
        <w:t>(васильки),</w:t>
      </w:r>
      <w:r>
        <w:rPr>
          <w:spacing w:val="27"/>
        </w:rPr>
        <w:t xml:space="preserve"> </w:t>
      </w:r>
      <w:r>
        <w:t>«</w:t>
      </w:r>
      <w:proofErr w:type="spellStart"/>
      <w:r>
        <w:t>смали</w:t>
      </w:r>
      <w:proofErr w:type="spellEnd"/>
      <w:r>
        <w:t>»</w:t>
      </w:r>
      <w:r>
        <w:rPr>
          <w:spacing w:val="17"/>
        </w:rPr>
        <w:t xml:space="preserve"> </w:t>
      </w:r>
      <w:r>
        <w:t>(смяли),</w:t>
      </w:r>
      <w:r>
        <w:rPr>
          <w:spacing w:val="29"/>
        </w:rPr>
        <w:t xml:space="preserve"> </w:t>
      </w:r>
      <w:r>
        <w:t>«кон»</w:t>
      </w:r>
      <w:r>
        <w:rPr>
          <w:spacing w:val="20"/>
        </w:rPr>
        <w:t xml:space="preserve"> </w:t>
      </w:r>
      <w:r>
        <w:rPr>
          <w:spacing w:val="-2"/>
        </w:rPr>
        <w:t>(конь),</w:t>
      </w:r>
    </w:p>
    <w:p w:rsidR="00E327BE" w:rsidRDefault="004162DD">
      <w:pPr>
        <w:pStyle w:val="a3"/>
        <w:spacing w:before="1"/>
        <w:ind w:firstLine="0"/>
      </w:pPr>
      <w:r>
        <w:t>«</w:t>
      </w:r>
      <w:proofErr w:type="spellStart"/>
      <w:r>
        <w:t>лублу</w:t>
      </w:r>
      <w:proofErr w:type="spellEnd"/>
      <w:r>
        <w:t>»</w:t>
      </w:r>
      <w:r>
        <w:rPr>
          <w:spacing w:val="-8"/>
        </w:rPr>
        <w:t xml:space="preserve"> </w:t>
      </w:r>
      <w:r>
        <w:rPr>
          <w:spacing w:val="-2"/>
        </w:rPr>
        <w:t>(люблю).</w:t>
      </w:r>
    </w:p>
    <w:p w:rsidR="00E327BE" w:rsidRDefault="004162DD">
      <w:pPr>
        <w:pStyle w:val="a4"/>
        <w:numPr>
          <w:ilvl w:val="0"/>
          <w:numId w:val="1"/>
        </w:numPr>
        <w:tabs>
          <w:tab w:val="left" w:pos="1958"/>
        </w:tabs>
        <w:ind w:right="270"/>
        <w:rPr>
          <w:b/>
          <w:sz w:val="24"/>
        </w:rPr>
      </w:pPr>
      <w:r>
        <w:rPr>
          <w:sz w:val="24"/>
        </w:rPr>
        <w:t>Ошибки, обусловленные несформированностью кинетической и динамической стороны двигательного акта:</w:t>
      </w:r>
    </w:p>
    <w:p w:rsidR="00E327BE" w:rsidRDefault="00E327BE">
      <w:pPr>
        <w:rPr>
          <w:sz w:val="24"/>
        </w:rPr>
        <w:sectPr w:rsidR="00E327BE">
          <w:pgSz w:w="11910" w:h="16840"/>
          <w:pgMar w:top="1040" w:right="440" w:bottom="280" w:left="0" w:header="720" w:footer="720" w:gutter="0"/>
          <w:cols w:space="720"/>
        </w:sectPr>
      </w:pP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88" w:line="294" w:lineRule="exact"/>
        <w:rPr>
          <w:sz w:val="24"/>
        </w:rPr>
      </w:pPr>
      <w:r>
        <w:rPr>
          <w:sz w:val="24"/>
        </w:rPr>
        <w:lastRenderedPageBreak/>
        <w:t>смешения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букв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кинетическому</w:t>
      </w:r>
      <w:r>
        <w:rPr>
          <w:spacing w:val="27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о-а</w:t>
      </w:r>
      <w:r>
        <w:rPr>
          <w:spacing w:val="3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бонт</w:t>
      </w:r>
      <w:proofErr w:type="spellEnd"/>
      <w:r>
        <w:rPr>
          <w:sz w:val="24"/>
        </w:rPr>
        <w:t>»</w:t>
      </w:r>
      <w:r>
        <w:rPr>
          <w:spacing w:val="24"/>
          <w:sz w:val="24"/>
        </w:rPr>
        <w:t xml:space="preserve"> </w:t>
      </w:r>
      <w:r>
        <w:rPr>
          <w:sz w:val="24"/>
        </w:rPr>
        <w:t>(бант),</w:t>
      </w:r>
      <w:r>
        <w:rPr>
          <w:spacing w:val="31"/>
          <w:sz w:val="24"/>
        </w:rPr>
        <w:t xml:space="preserve"> </w:t>
      </w:r>
      <w:r>
        <w:rPr>
          <w:sz w:val="24"/>
        </w:rPr>
        <w:t>б-д</w:t>
      </w:r>
      <w:r>
        <w:rPr>
          <w:spacing w:val="3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убача</w:t>
      </w:r>
      <w:proofErr w:type="spellEnd"/>
      <w:r>
        <w:rPr>
          <w:sz w:val="24"/>
        </w:rPr>
        <w:t>»</w:t>
      </w:r>
      <w:r>
        <w:rPr>
          <w:spacing w:val="27"/>
          <w:sz w:val="24"/>
        </w:rPr>
        <w:t xml:space="preserve"> </w:t>
      </w:r>
      <w:r>
        <w:rPr>
          <w:sz w:val="24"/>
        </w:rPr>
        <w:t>(удача),</w:t>
      </w:r>
      <w:r>
        <w:rPr>
          <w:spacing w:val="31"/>
          <w:sz w:val="24"/>
        </w:rPr>
        <w:t xml:space="preserve"> </w:t>
      </w:r>
      <w:proofErr w:type="spellStart"/>
      <w:r>
        <w:rPr>
          <w:spacing w:val="-5"/>
          <w:sz w:val="24"/>
        </w:rPr>
        <w:t>иу</w:t>
      </w:r>
      <w:proofErr w:type="spellEnd"/>
    </w:p>
    <w:p w:rsidR="00E327BE" w:rsidRDefault="004162DD">
      <w:pPr>
        <w:pStyle w:val="a3"/>
        <w:ind w:firstLine="0"/>
      </w:pPr>
      <w:r>
        <w:t>«</w:t>
      </w:r>
      <w:proofErr w:type="spellStart"/>
      <w:r>
        <w:t>прурода</w:t>
      </w:r>
      <w:proofErr w:type="spellEnd"/>
      <w:r>
        <w:t>»</w:t>
      </w:r>
      <w:r>
        <w:rPr>
          <w:spacing w:val="40"/>
        </w:rPr>
        <w:t xml:space="preserve"> </w:t>
      </w:r>
      <w:r>
        <w:t>(природа),</w:t>
      </w:r>
      <w:r>
        <w:rPr>
          <w:spacing w:val="40"/>
        </w:rPr>
        <w:t xml:space="preserve"> </w:t>
      </w:r>
      <w:r>
        <w:t>п-т</w:t>
      </w:r>
      <w:r>
        <w:rPr>
          <w:spacing w:val="40"/>
        </w:rPr>
        <w:t xml:space="preserve"> </w:t>
      </w:r>
      <w:r>
        <w:t>«</w:t>
      </w:r>
      <w:proofErr w:type="spellStart"/>
      <w:r>
        <w:t>спанция</w:t>
      </w:r>
      <w:proofErr w:type="spellEnd"/>
      <w:r>
        <w:t>»</w:t>
      </w:r>
      <w:r>
        <w:rPr>
          <w:spacing w:val="40"/>
        </w:rPr>
        <w:t xml:space="preserve"> </w:t>
      </w:r>
      <w:r>
        <w:t>(станция),</w:t>
      </w:r>
      <w:r>
        <w:rPr>
          <w:spacing w:val="40"/>
        </w:rPr>
        <w:t xml:space="preserve"> </w:t>
      </w:r>
      <w:r>
        <w:t>х-ж</w:t>
      </w:r>
      <w:r>
        <w:rPr>
          <w:spacing w:val="40"/>
        </w:rPr>
        <w:t xml:space="preserve"> </w:t>
      </w:r>
      <w:r>
        <w:t>«</w:t>
      </w:r>
      <w:proofErr w:type="spellStart"/>
      <w:r>
        <w:t>дорохки</w:t>
      </w:r>
      <w:proofErr w:type="spellEnd"/>
      <w:r>
        <w:t>»</w:t>
      </w:r>
      <w:r>
        <w:rPr>
          <w:spacing w:val="40"/>
        </w:rPr>
        <w:t xml:space="preserve"> </w:t>
      </w:r>
      <w:r>
        <w:t>(дорожки),</w:t>
      </w:r>
      <w:r>
        <w:rPr>
          <w:spacing w:val="40"/>
        </w:rPr>
        <w:t xml:space="preserve"> </w:t>
      </w:r>
      <w:r>
        <w:t>л-я</w:t>
      </w:r>
      <w:r>
        <w:rPr>
          <w:spacing w:val="40"/>
        </w:rPr>
        <w:t xml:space="preserve"> </w:t>
      </w:r>
      <w:r>
        <w:t>«</w:t>
      </w:r>
      <w:proofErr w:type="spellStart"/>
      <w:r>
        <w:t>кяюч</w:t>
      </w:r>
      <w:proofErr w:type="spellEnd"/>
      <w:r>
        <w:t>» (ключ), л-м «</w:t>
      </w:r>
      <w:proofErr w:type="spellStart"/>
      <w:r>
        <w:t>полидор</w:t>
      </w:r>
      <w:proofErr w:type="spellEnd"/>
      <w:r>
        <w:t>» (помидор), и-ш «</w:t>
      </w:r>
      <w:proofErr w:type="spellStart"/>
      <w:r>
        <w:t>лягуика</w:t>
      </w:r>
      <w:proofErr w:type="spellEnd"/>
      <w:r>
        <w:t>» (лягушка).</w:t>
      </w:r>
    </w:p>
    <w:p w:rsidR="00E327BE" w:rsidRDefault="004162DD">
      <w:pPr>
        <w:pStyle w:val="a4"/>
        <w:numPr>
          <w:ilvl w:val="0"/>
          <w:numId w:val="1"/>
        </w:numPr>
        <w:tabs>
          <w:tab w:val="left" w:pos="1958"/>
        </w:tabs>
        <w:ind w:hanging="405"/>
        <w:rPr>
          <w:b/>
          <w:sz w:val="24"/>
        </w:rPr>
      </w:pPr>
      <w:r>
        <w:rPr>
          <w:sz w:val="24"/>
        </w:rPr>
        <w:t>Ошибки,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лексико-грамматической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речи: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2" w:line="292" w:lineRule="exact"/>
        <w:rPr>
          <w:sz w:val="24"/>
        </w:rPr>
      </w:pPr>
      <w:proofErr w:type="spellStart"/>
      <w:r>
        <w:rPr>
          <w:sz w:val="24"/>
        </w:rPr>
        <w:t>аграмматизмы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«Саша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Леня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собираит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цветы».</w:t>
      </w:r>
      <w:r>
        <w:rPr>
          <w:spacing w:val="51"/>
          <w:sz w:val="24"/>
        </w:rPr>
        <w:t xml:space="preserve"> </w:t>
      </w:r>
      <w:r>
        <w:rPr>
          <w:sz w:val="24"/>
        </w:rPr>
        <w:t>«Дети</w:t>
      </w:r>
      <w:r>
        <w:rPr>
          <w:spacing w:val="47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большими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стулья».</w:t>
      </w:r>
    </w:p>
    <w:p w:rsidR="00E327BE" w:rsidRDefault="004162DD">
      <w:pPr>
        <w:pStyle w:val="a3"/>
        <w:spacing w:line="274" w:lineRule="exact"/>
        <w:ind w:firstLine="0"/>
      </w:pPr>
      <w:r>
        <w:t>«Пять</w:t>
      </w:r>
      <w:r>
        <w:rPr>
          <w:spacing w:val="-5"/>
        </w:rPr>
        <w:t xml:space="preserve"> </w:t>
      </w:r>
      <w:r>
        <w:t>желтеньки</w:t>
      </w:r>
      <w:r>
        <w:rPr>
          <w:spacing w:val="-5"/>
        </w:rPr>
        <w:t xml:space="preserve"> </w:t>
      </w:r>
      <w:proofErr w:type="spellStart"/>
      <w:r>
        <w:t>спиленачки</w:t>
      </w:r>
      <w:proofErr w:type="spellEnd"/>
      <w:r>
        <w:t>»)</w:t>
      </w:r>
      <w:r>
        <w:rPr>
          <w:spacing w:val="-4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желтеньких</w:t>
      </w:r>
      <w:r>
        <w:rPr>
          <w:spacing w:val="-5"/>
        </w:rPr>
        <w:t xml:space="preserve"> </w:t>
      </w:r>
      <w:r>
        <w:rPr>
          <w:spacing w:val="-2"/>
        </w:rPr>
        <w:t>цыплят);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4" w:line="237" w:lineRule="auto"/>
        <w:ind w:right="266"/>
        <w:rPr>
          <w:sz w:val="24"/>
        </w:rPr>
      </w:pPr>
      <w:r>
        <w:rPr>
          <w:sz w:val="24"/>
        </w:rPr>
        <w:t>слитное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вкармане</w:t>
      </w:r>
      <w:proofErr w:type="spellEnd"/>
      <w:r>
        <w:rPr>
          <w:sz w:val="24"/>
        </w:rPr>
        <w:t>»,</w:t>
      </w:r>
      <w:r>
        <w:rPr>
          <w:spacing w:val="40"/>
          <w:sz w:val="24"/>
        </w:rPr>
        <w:t xml:space="preserve"> </w:t>
      </w:r>
      <w:r>
        <w:rPr>
          <w:sz w:val="24"/>
        </w:rPr>
        <w:t>«при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летели», «в </w:t>
      </w:r>
      <w:proofErr w:type="spellStart"/>
      <w:r>
        <w:rPr>
          <w:sz w:val="24"/>
        </w:rPr>
        <w:t>зяля</w:t>
      </w:r>
      <w:proofErr w:type="spellEnd"/>
      <w:r>
        <w:rPr>
          <w:sz w:val="24"/>
        </w:rPr>
        <w:t xml:space="preserve">», «у </w:t>
      </w:r>
      <w:proofErr w:type="spellStart"/>
      <w:r>
        <w:rPr>
          <w:sz w:val="24"/>
        </w:rPr>
        <w:t>читель</w:t>
      </w:r>
      <w:proofErr w:type="spellEnd"/>
      <w:r>
        <w:rPr>
          <w:sz w:val="24"/>
        </w:rPr>
        <w:t>».</w:t>
      </w:r>
    </w:p>
    <w:p w:rsidR="00E327BE" w:rsidRDefault="00E327BE">
      <w:pPr>
        <w:pStyle w:val="a3"/>
        <w:spacing w:before="5"/>
        <w:ind w:left="0" w:firstLine="0"/>
      </w:pPr>
    </w:p>
    <w:p w:rsidR="00E327BE" w:rsidRDefault="004162DD">
      <w:pPr>
        <w:pStyle w:val="1"/>
        <w:ind w:left="868"/>
        <w:jc w:val="center"/>
      </w:pPr>
      <w:r>
        <w:rPr>
          <w:spacing w:val="-2"/>
        </w:rPr>
        <w:t>Математика</w:t>
      </w:r>
    </w:p>
    <w:p w:rsidR="00E327BE" w:rsidRDefault="004162DD">
      <w:pPr>
        <w:pStyle w:val="a3"/>
        <w:ind w:left="1132" w:right="268" w:firstLine="708"/>
        <w:jc w:val="both"/>
      </w:pPr>
      <w:r>
        <w:t xml:space="preserve">Знания, умения и навыки по математике оцениваются по результатам индивидуального и фронтального опроса обучающихся, текущих и итоговых письменных работ. При оценке письменных работ, при этом учитывается уровень самостоятельности ученика, особенности его </w:t>
      </w:r>
      <w:r>
        <w:rPr>
          <w:spacing w:val="-2"/>
        </w:rPr>
        <w:t>развития.</w:t>
      </w:r>
    </w:p>
    <w:p w:rsidR="00E327BE" w:rsidRDefault="004162DD">
      <w:pPr>
        <w:pStyle w:val="a3"/>
        <w:ind w:left="1841" w:firstLine="0"/>
        <w:jc w:val="both"/>
      </w:pPr>
      <w:r>
        <w:t>Объем</w:t>
      </w:r>
      <w:r>
        <w:rPr>
          <w:spacing w:val="-7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таким,</w:t>
      </w:r>
      <w:r>
        <w:rPr>
          <w:spacing w:val="-5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rPr>
          <w:spacing w:val="-2"/>
        </w:rPr>
        <w:t>требовалось: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2"/>
        </w:tabs>
        <w:spacing w:before="1" w:line="293" w:lineRule="exact"/>
        <w:ind w:left="1852" w:hanging="359"/>
        <w:jc w:val="both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– 25-40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минут,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2"/>
        </w:tabs>
        <w:spacing w:line="292" w:lineRule="exact"/>
        <w:ind w:left="1852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35-40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минут,</w:t>
      </w:r>
    </w:p>
    <w:p w:rsidR="00E327BE" w:rsidRDefault="004162DD">
      <w:pPr>
        <w:pStyle w:val="a3"/>
        <w:ind w:left="1132" w:right="297" w:firstLine="0"/>
      </w:pPr>
      <w:r>
        <w:t>причем за указанное время обучающиеся не</w:t>
      </w:r>
      <w:r>
        <w:rPr>
          <w:spacing w:val="28"/>
        </w:rPr>
        <w:t xml:space="preserve"> </w:t>
      </w:r>
      <w:r>
        <w:t>только должны выполнить работу, но и проверить</w:t>
      </w:r>
      <w:r>
        <w:rPr>
          <w:spacing w:val="40"/>
        </w:rPr>
        <w:t xml:space="preserve"> </w:t>
      </w:r>
      <w:r>
        <w:rPr>
          <w:spacing w:val="-4"/>
        </w:rPr>
        <w:t>ее.</w:t>
      </w:r>
    </w:p>
    <w:p w:rsidR="00E327BE" w:rsidRDefault="004162DD">
      <w:pPr>
        <w:pStyle w:val="1"/>
        <w:spacing w:before="3"/>
        <w:ind w:left="1132"/>
        <w:jc w:val="left"/>
      </w:pPr>
      <w:r>
        <w:t>Контрольная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E327BE" w:rsidRDefault="004162DD">
      <w:pPr>
        <w:pStyle w:val="a3"/>
        <w:spacing w:line="274" w:lineRule="exact"/>
        <w:ind w:left="1132" w:firstLine="0"/>
      </w:pPr>
      <w:r>
        <w:t>Негрубыми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3"/>
        </w:rPr>
        <w:t xml:space="preserve"> </w:t>
      </w:r>
      <w:r>
        <w:rPr>
          <w:spacing w:val="-2"/>
        </w:rPr>
        <w:t>считаются: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2" w:line="293" w:lineRule="exact"/>
        <w:rPr>
          <w:sz w:val="24"/>
        </w:rPr>
      </w:pP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единичное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наименований;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before="1" w:line="293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измерении;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line="293" w:lineRule="exact"/>
        <w:rPr>
          <w:sz w:val="24"/>
        </w:rPr>
      </w:pPr>
      <w:r>
        <w:rPr>
          <w:sz w:val="24"/>
        </w:rPr>
        <w:t>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цифр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E327BE" w:rsidRDefault="004162DD">
      <w:pPr>
        <w:pStyle w:val="a4"/>
        <w:numPr>
          <w:ilvl w:val="1"/>
          <w:numId w:val="1"/>
        </w:numPr>
        <w:tabs>
          <w:tab w:val="left" w:pos="1853"/>
        </w:tabs>
        <w:spacing w:line="292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уравнениях.</w:t>
      </w:r>
    </w:p>
    <w:p w:rsidR="00E327BE" w:rsidRDefault="004162DD">
      <w:pPr>
        <w:pStyle w:val="a3"/>
        <w:spacing w:line="274" w:lineRule="exact"/>
        <w:ind w:left="1493" w:firstLine="0"/>
      </w:pPr>
      <w:r>
        <w:t>Выставление</w:t>
      </w:r>
      <w:r>
        <w:rPr>
          <w:spacing w:val="-8"/>
        </w:rPr>
        <w:t xml:space="preserve"> </w:t>
      </w:r>
      <w:r>
        <w:t>отметки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содержащую</w:t>
      </w:r>
      <w:r>
        <w:rPr>
          <w:spacing w:val="-3"/>
        </w:rPr>
        <w:t xml:space="preserve"> </w:t>
      </w:r>
      <w:r>
        <w:t>выражения,</w:t>
      </w:r>
      <w:r>
        <w:rPr>
          <w:spacing w:val="-2"/>
        </w:rPr>
        <w:t xml:space="preserve"> </w:t>
      </w:r>
      <w:r>
        <w:t>уравнения,</w:t>
      </w:r>
      <w:r>
        <w:rPr>
          <w:spacing w:val="-4"/>
        </w:rPr>
        <w:t xml:space="preserve"> </w:t>
      </w:r>
      <w:r>
        <w:t>равенства,</w:t>
      </w:r>
      <w:r>
        <w:rPr>
          <w:spacing w:val="-4"/>
        </w:rPr>
        <w:t xml:space="preserve"> </w:t>
      </w:r>
      <w:r>
        <w:rPr>
          <w:spacing w:val="-2"/>
        </w:rPr>
        <w:t>неравенства:</w:t>
      </w:r>
    </w:p>
    <w:p w:rsidR="00E327BE" w:rsidRDefault="004162DD">
      <w:pPr>
        <w:pStyle w:val="a3"/>
        <w:ind w:left="1493" w:firstLine="0"/>
      </w:pPr>
      <w:r>
        <w:t>«5»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2"/>
        </w:rPr>
        <w:t xml:space="preserve"> исправления.</w:t>
      </w:r>
    </w:p>
    <w:p w:rsidR="00E327BE" w:rsidRDefault="004162DD">
      <w:pPr>
        <w:pStyle w:val="a3"/>
        <w:ind w:left="1132" w:firstLine="360"/>
      </w:pPr>
      <w:r>
        <w:t>«4»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1-2</w:t>
      </w:r>
      <w:r>
        <w:rPr>
          <w:spacing w:val="80"/>
        </w:rPr>
        <w:t xml:space="preserve"> </w:t>
      </w:r>
      <w:r>
        <w:t>вычислительные</w:t>
      </w:r>
      <w:r>
        <w:rPr>
          <w:spacing w:val="80"/>
        </w:rPr>
        <w:t xml:space="preserve"> </w:t>
      </w:r>
      <w:r>
        <w:t>ошибки,</w:t>
      </w:r>
      <w:r>
        <w:rPr>
          <w:spacing w:val="80"/>
        </w:rPr>
        <w:t xml:space="preserve"> </w:t>
      </w:r>
      <w:r>
        <w:t>1-2</w:t>
      </w:r>
      <w:r>
        <w:rPr>
          <w:spacing w:val="80"/>
        </w:rPr>
        <w:t xml:space="preserve"> </w:t>
      </w:r>
      <w:r>
        <w:t>самостоятельных</w:t>
      </w:r>
      <w:r>
        <w:rPr>
          <w:spacing w:val="80"/>
        </w:rPr>
        <w:t xml:space="preserve"> </w:t>
      </w:r>
      <w:r>
        <w:t>исправления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 xml:space="preserve">негрубые </w:t>
      </w:r>
      <w:r>
        <w:rPr>
          <w:spacing w:val="-2"/>
        </w:rPr>
        <w:t>ошибки.</w:t>
      </w:r>
    </w:p>
    <w:p w:rsidR="00E327BE" w:rsidRDefault="004162DD">
      <w:pPr>
        <w:pStyle w:val="a3"/>
        <w:ind w:left="1493" w:firstLine="0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самостоятельных исправления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rPr>
          <w:spacing w:val="-2"/>
        </w:rPr>
        <w:t>ошибки.</w:t>
      </w:r>
    </w:p>
    <w:p w:rsidR="00E327BE" w:rsidRDefault="004162DD">
      <w:pPr>
        <w:pStyle w:val="a3"/>
        <w:ind w:left="1132" w:firstLine="360"/>
      </w:pPr>
      <w:r>
        <w:t>Отметка</w:t>
      </w:r>
      <w:r>
        <w:rPr>
          <w:spacing w:val="80"/>
        </w:rPr>
        <w:t xml:space="preserve"> </w:t>
      </w:r>
      <w:r>
        <w:t>«2»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выставляться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воспитательного воздействия на ребенка. Для всех нозологий в варианте II,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IV отметка «2» не ставится.</w:t>
      </w:r>
    </w:p>
    <w:p w:rsidR="00E327BE" w:rsidRDefault="004162DD">
      <w:pPr>
        <w:pStyle w:val="a3"/>
        <w:ind w:left="1493" w:firstLine="0"/>
      </w:pPr>
      <w:r>
        <w:t>Выставление</w:t>
      </w:r>
      <w:r>
        <w:rPr>
          <w:spacing w:val="-5"/>
        </w:rPr>
        <w:t xml:space="preserve"> </w:t>
      </w:r>
      <w:r>
        <w:t>отметки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содержащую</w:t>
      </w:r>
      <w:r>
        <w:rPr>
          <w:spacing w:val="-1"/>
        </w:rPr>
        <w:t xml:space="preserve"> </w:t>
      </w:r>
      <w:r>
        <w:rPr>
          <w:spacing w:val="-2"/>
        </w:rPr>
        <w:t>задачи:</w:t>
      </w:r>
    </w:p>
    <w:p w:rsidR="00E327BE" w:rsidRDefault="004162DD">
      <w:pPr>
        <w:pStyle w:val="a3"/>
        <w:ind w:left="1493" w:firstLine="0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rPr>
          <w:spacing w:val="-2"/>
        </w:rPr>
        <w:t>ошибок.</w:t>
      </w:r>
    </w:p>
    <w:p w:rsidR="00E327BE" w:rsidRDefault="004162DD">
      <w:pPr>
        <w:pStyle w:val="a3"/>
        <w:spacing w:before="1"/>
        <w:ind w:left="1558" w:firstLine="0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rPr>
          <w:spacing w:val="-2"/>
        </w:rPr>
        <w:t>ошибки.</w:t>
      </w:r>
    </w:p>
    <w:p w:rsidR="00E327BE" w:rsidRDefault="004162DD">
      <w:pPr>
        <w:pStyle w:val="a3"/>
        <w:ind w:left="1558" w:firstLine="0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(более</w:t>
      </w:r>
      <w:r>
        <w:rPr>
          <w:spacing w:val="-4"/>
        </w:rPr>
        <w:t xml:space="preserve"> </w:t>
      </w:r>
      <w:r>
        <w:t>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rPr>
          <w:spacing w:val="-2"/>
        </w:rPr>
        <w:t>верно).</w:t>
      </w:r>
    </w:p>
    <w:p w:rsidR="00E327BE" w:rsidRDefault="004162DD">
      <w:pPr>
        <w:pStyle w:val="a3"/>
        <w:ind w:left="1132" w:firstLine="360"/>
      </w:pPr>
      <w:r>
        <w:t>Отметка</w:t>
      </w:r>
      <w:r>
        <w:rPr>
          <w:spacing w:val="80"/>
        </w:rPr>
        <w:t xml:space="preserve"> </w:t>
      </w:r>
      <w:r>
        <w:t>«2»</w:t>
      </w:r>
      <w:r>
        <w:rPr>
          <w:spacing w:val="79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выставляться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воспитательного воздействия на ребенка. Для всех нозологий в варианте II,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IV отметка «2» не ставится.</w:t>
      </w:r>
    </w:p>
    <w:p w:rsidR="00E327BE" w:rsidRDefault="004162DD">
      <w:pPr>
        <w:pStyle w:val="a3"/>
        <w:ind w:left="1132" w:firstLine="360"/>
      </w:pPr>
      <w:r>
        <w:t>Примечание: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допущенные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математике</w:t>
      </w:r>
      <w:r>
        <w:rPr>
          <w:spacing w:val="40"/>
        </w:rPr>
        <w:t xml:space="preserve"> </w:t>
      </w:r>
      <w:r>
        <w:t>не снижается. За неряшливо оформленную работу оценка снижается на 1 балл (но не ниже «3»).</w:t>
      </w:r>
    </w:p>
    <w:p w:rsidR="00E327BE" w:rsidRDefault="004162DD">
      <w:pPr>
        <w:pStyle w:val="a3"/>
        <w:ind w:left="1493" w:firstLine="0"/>
      </w:pPr>
      <w:r>
        <w:t>Контрольный</w:t>
      </w:r>
      <w:r>
        <w:rPr>
          <w:spacing w:val="-8"/>
        </w:rPr>
        <w:t xml:space="preserve"> </w:t>
      </w:r>
      <w:r>
        <w:t>устный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счѐт</w:t>
      </w:r>
      <w:proofErr w:type="spellEnd"/>
      <w:r>
        <w:rPr>
          <w:spacing w:val="-4"/>
        </w:rPr>
        <w:t>.</w:t>
      </w:r>
    </w:p>
    <w:p w:rsidR="00E327BE" w:rsidRDefault="004162DD">
      <w:pPr>
        <w:pStyle w:val="a3"/>
        <w:ind w:left="1493" w:firstLine="0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rPr>
          <w:spacing w:val="-2"/>
        </w:rPr>
        <w:t>ошибок.</w:t>
      </w:r>
    </w:p>
    <w:p w:rsidR="00E327BE" w:rsidRDefault="004162DD">
      <w:pPr>
        <w:pStyle w:val="a3"/>
        <w:ind w:left="1558" w:firstLine="0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rPr>
          <w:spacing w:val="-2"/>
        </w:rPr>
        <w:t>ошибки.</w:t>
      </w:r>
    </w:p>
    <w:p w:rsidR="00E327BE" w:rsidRDefault="004162DD">
      <w:pPr>
        <w:pStyle w:val="a3"/>
        <w:ind w:left="1493" w:firstLine="0"/>
      </w:pPr>
      <w:r>
        <w:t>«3»</w:t>
      </w:r>
      <w:r>
        <w:rPr>
          <w:spacing w:val="-5"/>
        </w:rPr>
        <w:t xml:space="preserve"> </w:t>
      </w:r>
      <w:r>
        <w:t>- 3-4</w:t>
      </w:r>
      <w:r>
        <w:rPr>
          <w:spacing w:val="1"/>
        </w:rPr>
        <w:t xml:space="preserve"> </w:t>
      </w:r>
      <w:r>
        <w:rPr>
          <w:spacing w:val="-2"/>
        </w:rPr>
        <w:t>ошибки.</w:t>
      </w:r>
    </w:p>
    <w:p w:rsidR="00E327BE" w:rsidRDefault="004162DD">
      <w:pPr>
        <w:pStyle w:val="a3"/>
        <w:ind w:left="1493" w:firstLine="0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 и более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sectPr w:rsidR="00E327BE">
      <w:pgSz w:w="11910" w:h="16840"/>
      <w:pgMar w:top="1020" w:right="4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6387C"/>
    <w:multiLevelType w:val="multilevel"/>
    <w:tmpl w:val="C89215D6"/>
    <w:lvl w:ilvl="0">
      <w:start w:val="1"/>
      <w:numFmt w:val="decimal"/>
      <w:lvlText w:val="%1."/>
      <w:lvlJc w:val="left"/>
      <w:pPr>
        <w:ind w:left="185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4" w:hanging="45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6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5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452"/>
      </w:pPr>
      <w:rPr>
        <w:rFonts w:hint="default"/>
        <w:lang w:val="ru-RU" w:eastAsia="en-US" w:bidi="ar-SA"/>
      </w:rPr>
    </w:lvl>
  </w:abstractNum>
  <w:abstractNum w:abstractNumId="1">
    <w:nsid w:val="706D569C"/>
    <w:multiLevelType w:val="hybridMultilevel"/>
    <w:tmpl w:val="EAA67134"/>
    <w:lvl w:ilvl="0" w:tplc="77C2DF5A">
      <w:start w:val="1"/>
      <w:numFmt w:val="decimal"/>
      <w:lvlText w:val="%1."/>
      <w:lvlJc w:val="left"/>
      <w:pPr>
        <w:ind w:left="1958" w:hanging="4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AB01894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E698C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8F288B5E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07A0DDA0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D6FC003E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6" w:tplc="C864515A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7" w:tplc="68445A00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394EF25A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2">
    <w:nsid w:val="7AFB31E6"/>
    <w:multiLevelType w:val="hybridMultilevel"/>
    <w:tmpl w:val="227C41CC"/>
    <w:lvl w:ilvl="0" w:tplc="B19A0D8A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4EA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79D2DE4E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EC9846C8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 w:tplc="F37A50A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5" w:tplc="1A92D85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DB2E157C">
      <w:numFmt w:val="bullet"/>
      <w:lvlText w:val="•"/>
      <w:lvlJc w:val="left"/>
      <w:pPr>
        <w:ind w:left="7623" w:hanging="360"/>
      </w:pPr>
      <w:rPr>
        <w:rFonts w:hint="default"/>
        <w:lang w:val="ru-RU" w:eastAsia="en-US" w:bidi="ar-SA"/>
      </w:rPr>
    </w:lvl>
    <w:lvl w:ilvl="7" w:tplc="774050EA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  <w:lvl w:ilvl="8" w:tplc="AAD07502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7BE"/>
    <w:rsid w:val="00377EAC"/>
    <w:rsid w:val="004162DD"/>
    <w:rsid w:val="00807C4F"/>
    <w:rsid w:val="00823090"/>
    <w:rsid w:val="008F147D"/>
    <w:rsid w:val="00E327BE"/>
    <w:rsid w:val="00E5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0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3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3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9"/>
      <w:jc w:val="center"/>
    </w:pPr>
  </w:style>
  <w:style w:type="paragraph" w:styleId="a5">
    <w:name w:val="No Spacing"/>
    <w:uiPriority w:val="1"/>
    <w:qFormat/>
    <w:rsid w:val="00823090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77E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EAC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0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3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3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9"/>
      <w:jc w:val="center"/>
    </w:pPr>
  </w:style>
  <w:style w:type="paragraph" w:styleId="a5">
    <w:name w:val="No Spacing"/>
    <w:uiPriority w:val="1"/>
    <w:qFormat/>
    <w:rsid w:val="00823090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77E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EA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2023-10-31T17:42:00Z</cp:lastPrinted>
  <dcterms:created xsi:type="dcterms:W3CDTF">2023-10-31T15:27:00Z</dcterms:created>
  <dcterms:modified xsi:type="dcterms:W3CDTF">2023-11-05T14:32:00Z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  <property fmtid="{D5CDD505-2E9C-101B-9397-08002B2CF9AE}" pid="5" name="Producer">
    <vt:lpwstr>Microsoft® Word 2010</vt:lpwstr>
  </property>
</Properties>
</file>